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090" w:rsidP="00E07090">
      <w:pPr>
        <w:jc w:val="center"/>
        <w:rPr>
          <w:b/>
          <w:color w:val="548DD4" w:themeColor="text2" w:themeTint="99"/>
          <w:sz w:val="96"/>
          <w:szCs w:val="96"/>
        </w:rPr>
      </w:pPr>
      <w:r w:rsidRPr="00E07090">
        <w:rPr>
          <w:b/>
          <w:color w:val="548DD4" w:themeColor="text2" w:themeTint="99"/>
          <w:sz w:val="96"/>
          <w:szCs w:val="96"/>
        </w:rPr>
        <w:t>ВОЗВРАТ   НДФЛ</w:t>
      </w:r>
    </w:p>
    <w:p w:rsidR="00E07090" w:rsidRDefault="00E07090" w:rsidP="00E07090">
      <w:pPr>
        <w:rPr>
          <w:sz w:val="24"/>
          <w:szCs w:val="24"/>
        </w:rPr>
      </w:pPr>
      <w:r w:rsidRPr="00E07090">
        <w:rPr>
          <w:sz w:val="24"/>
          <w:szCs w:val="24"/>
        </w:rPr>
        <w:t>Поможем с заполнением деклараций на возврат подоходного налога по имущественному и социальному вычету</w:t>
      </w:r>
      <w:r>
        <w:rPr>
          <w:sz w:val="24"/>
          <w:szCs w:val="24"/>
        </w:rPr>
        <w:t>.</w:t>
      </w:r>
    </w:p>
    <w:p w:rsidR="00E07090" w:rsidRDefault="00E07090" w:rsidP="00E07090">
      <w:pPr>
        <w:rPr>
          <w:sz w:val="24"/>
          <w:szCs w:val="24"/>
        </w:rPr>
      </w:pPr>
      <w:r>
        <w:rPr>
          <w:sz w:val="24"/>
          <w:szCs w:val="24"/>
        </w:rPr>
        <w:t>При себе необходимо иметь:</w:t>
      </w:r>
    </w:p>
    <w:p w:rsidR="00E07090" w:rsidRDefault="00E07090" w:rsidP="00E07090">
      <w:pPr>
        <w:rPr>
          <w:sz w:val="24"/>
          <w:szCs w:val="24"/>
        </w:rPr>
      </w:pPr>
      <w:r w:rsidRPr="00E07090">
        <w:rPr>
          <w:b/>
          <w:sz w:val="24"/>
          <w:szCs w:val="24"/>
        </w:rPr>
        <w:t>ИМУЩЕСТВЕННЫЙ ВЫЧЕТ:</w:t>
      </w:r>
      <w:r>
        <w:rPr>
          <w:sz w:val="24"/>
          <w:szCs w:val="24"/>
        </w:rPr>
        <w:br/>
        <w:t>- паспорт</w:t>
      </w:r>
      <w:r>
        <w:rPr>
          <w:sz w:val="24"/>
          <w:szCs w:val="24"/>
        </w:rPr>
        <w:br/>
        <w:t>- свидетельство ИНН</w:t>
      </w:r>
      <w:r>
        <w:rPr>
          <w:sz w:val="24"/>
          <w:szCs w:val="24"/>
        </w:rPr>
        <w:br/>
        <w:t>- справку о доходах 2-НДФЛ</w:t>
      </w:r>
      <w:r>
        <w:rPr>
          <w:sz w:val="24"/>
          <w:szCs w:val="24"/>
        </w:rPr>
        <w:br/>
        <w:t>- договор купли-продажи, расписку</w:t>
      </w:r>
      <w:r>
        <w:rPr>
          <w:sz w:val="24"/>
          <w:szCs w:val="24"/>
        </w:rPr>
        <w:br/>
        <w:t>- акт приема-передачи</w:t>
      </w:r>
      <w:r>
        <w:rPr>
          <w:sz w:val="24"/>
          <w:szCs w:val="24"/>
        </w:rPr>
        <w:br/>
        <w:t>- свидетельство государственной регистрации</w:t>
      </w:r>
      <w:r>
        <w:rPr>
          <w:sz w:val="24"/>
          <w:szCs w:val="24"/>
        </w:rPr>
        <w:br/>
        <w:t>- квитанцию об оплате, договор с банком  (если действовал договор кредит на покупку)</w:t>
      </w:r>
      <w:r>
        <w:rPr>
          <w:sz w:val="24"/>
          <w:szCs w:val="24"/>
        </w:rPr>
        <w:br/>
        <w:t>- последний лист декларации за предыдущий год (если вычет предоставляется не первый год)</w:t>
      </w:r>
    </w:p>
    <w:p w:rsidR="00E07090" w:rsidRPr="00E07090" w:rsidRDefault="00E07090" w:rsidP="00E0709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07090">
        <w:rPr>
          <w:b/>
          <w:sz w:val="24"/>
          <w:szCs w:val="24"/>
        </w:rPr>
        <w:t>СОЦИАЛЬНЫЙ ВЫЧЕТ:</w:t>
      </w:r>
      <w:r>
        <w:rPr>
          <w:sz w:val="24"/>
          <w:szCs w:val="24"/>
        </w:rPr>
        <w:br/>
        <w:t>- паспорт</w:t>
      </w:r>
      <w:r>
        <w:rPr>
          <w:sz w:val="24"/>
          <w:szCs w:val="24"/>
        </w:rPr>
        <w:br/>
        <w:t>- свидетельство ИНН</w:t>
      </w:r>
      <w:r>
        <w:rPr>
          <w:sz w:val="24"/>
          <w:szCs w:val="24"/>
        </w:rPr>
        <w:br/>
        <w:t>- договор с учебным заведением</w:t>
      </w:r>
      <w:r>
        <w:rPr>
          <w:sz w:val="24"/>
          <w:szCs w:val="24"/>
        </w:rPr>
        <w:br/>
        <w:t>- копи лицензии (если не прописана в договоре)</w:t>
      </w:r>
      <w:r>
        <w:rPr>
          <w:sz w:val="24"/>
          <w:szCs w:val="24"/>
        </w:rPr>
        <w:br/>
        <w:t>- квитанции об оплате</w:t>
      </w:r>
      <w:r>
        <w:rPr>
          <w:sz w:val="24"/>
          <w:szCs w:val="24"/>
        </w:rPr>
        <w:br/>
        <w:t>- справка о доходах 2-НДФЛ</w:t>
      </w:r>
      <w:r>
        <w:rPr>
          <w:sz w:val="24"/>
          <w:szCs w:val="24"/>
        </w:rPr>
        <w:br/>
        <w:t>- свидетельство о рождении ребенка (если договор оформлен на одного из родителей)</w:t>
      </w:r>
      <w:r>
        <w:rPr>
          <w:sz w:val="24"/>
          <w:szCs w:val="24"/>
        </w:rPr>
        <w:br/>
        <w:t xml:space="preserve">- </w:t>
      </w:r>
      <w:r w:rsidR="00025EA9">
        <w:rPr>
          <w:sz w:val="24"/>
          <w:szCs w:val="24"/>
        </w:rPr>
        <w:t>справка-подтверждение об обучении</w:t>
      </w:r>
    </w:p>
    <w:sectPr w:rsidR="00E07090" w:rsidRPr="00E07090" w:rsidSect="00E0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090"/>
    <w:rsid w:val="00025EA9"/>
    <w:rsid w:val="00E0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2008-12-03T10:15:00Z</dcterms:created>
  <dcterms:modified xsi:type="dcterms:W3CDTF">2008-12-03T10:34:00Z</dcterms:modified>
</cp:coreProperties>
</file>