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D7" w:rsidRPr="00C00256" w:rsidRDefault="001A75D7" w:rsidP="00F9587E">
      <w:pPr>
        <w:spacing w:after="122"/>
        <w:ind w:left="426" w:right="1" w:hanging="142"/>
        <w:jc w:val="center"/>
        <w:rPr>
          <w:rFonts w:ascii="PT Sans" w:hAnsi="PT Sans"/>
          <w:sz w:val="26"/>
          <w:szCs w:val="26"/>
        </w:rPr>
      </w:pPr>
      <w:bookmarkStart w:id="0" w:name="_GoBack"/>
      <w:bookmarkEnd w:id="0"/>
      <w:r w:rsidRPr="00C00256">
        <w:rPr>
          <w:rFonts w:ascii="PT Sans" w:hAnsi="PT Sans"/>
          <w:b/>
          <w:sz w:val="26"/>
          <w:szCs w:val="26"/>
        </w:rPr>
        <w:t>Резюме проекта</w:t>
      </w:r>
    </w:p>
    <w:p w:rsidR="001A75D7" w:rsidRPr="00CF25F9" w:rsidRDefault="00917CBA" w:rsidP="00CF25F9">
      <w:pPr>
        <w:pStyle w:val="ac"/>
        <w:numPr>
          <w:ilvl w:val="0"/>
          <w:numId w:val="1"/>
        </w:numPr>
        <w:spacing w:after="0"/>
        <w:ind w:right="178"/>
        <w:jc w:val="both"/>
        <w:rPr>
          <w:rFonts w:ascii="PT Sans" w:hAnsi="PT Sans"/>
          <w:b/>
          <w:color w:val="002060"/>
        </w:rPr>
      </w:pPr>
      <w:r w:rsidRPr="00CF25F9">
        <w:rPr>
          <w:rFonts w:ascii="PT Sans" w:hAnsi="PT Sans"/>
          <w:b/>
          <w:color w:val="002060"/>
        </w:rPr>
        <w:t>Название</w:t>
      </w:r>
      <w:r w:rsidR="001A75D7" w:rsidRPr="00CF25F9">
        <w:rPr>
          <w:rFonts w:ascii="PT Sans" w:hAnsi="PT Sans"/>
          <w:b/>
          <w:color w:val="002060"/>
        </w:rPr>
        <w:t xml:space="preserve"> юридического лица</w:t>
      </w:r>
    </w:p>
    <w:p w:rsidR="001777CA" w:rsidRPr="00CF25F9" w:rsidRDefault="00EC1DED" w:rsidP="00CF25F9">
      <w:pPr>
        <w:pStyle w:val="ac"/>
        <w:spacing w:after="0"/>
        <w:ind w:left="338" w:right="17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Общество с ограниченной ответственностью "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>"</w:t>
      </w:r>
    </w:p>
    <w:p w:rsidR="00917CBA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Полное наименование проекта</w:t>
      </w:r>
    </w:p>
    <w:p w:rsidR="001777CA" w:rsidRPr="00CF25F9" w:rsidRDefault="00EC1DED" w:rsidP="00CF25F9">
      <w:pPr>
        <w:pStyle w:val="ac"/>
        <w:autoSpaceDE w:val="0"/>
        <w:autoSpaceDN w:val="0"/>
        <w:adjustRightInd w:val="0"/>
        <w:spacing w:after="0" w:line="240" w:lineRule="auto"/>
        <w:ind w:left="33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Производство гранулированного органического удобрения на основе переработки отходов птицефабрик, для применения в органическом с/х и для для рекультивации и восстановления плодородия почв.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 xml:space="preserve">Требуемый объем </w:t>
      </w:r>
      <w:r w:rsidR="00490A3E" w:rsidRPr="00CF25F9">
        <w:rPr>
          <w:rFonts w:ascii="PT Sans" w:hAnsi="PT Sans"/>
          <w:b/>
          <w:color w:val="002060"/>
        </w:rPr>
        <w:t>финансирования со стороны Фонда</w:t>
      </w:r>
      <w:r w:rsidRPr="00CF25F9">
        <w:rPr>
          <w:rFonts w:ascii="PT Sans" w:hAnsi="PT Sans"/>
          <w:b/>
          <w:color w:val="002060"/>
        </w:rPr>
        <w:t xml:space="preserve"> </w:t>
      </w:r>
      <w:r w:rsidR="00490A3E" w:rsidRPr="00CF25F9">
        <w:rPr>
          <w:rFonts w:ascii="PT Sans" w:hAnsi="PT Sans"/>
          <w:b/>
          <w:color w:val="002060"/>
        </w:rPr>
        <w:t>(</w:t>
      </w:r>
      <w:r w:rsidRPr="00CF25F9">
        <w:rPr>
          <w:rFonts w:ascii="PT Sans" w:hAnsi="PT Sans"/>
          <w:b/>
          <w:color w:val="002060"/>
        </w:rPr>
        <w:t>тыс</w:t>
      </w:r>
      <w:r w:rsidR="00490A3E" w:rsidRPr="00CF25F9">
        <w:rPr>
          <w:rFonts w:ascii="PT Sans" w:hAnsi="PT Sans"/>
          <w:b/>
          <w:color w:val="002060"/>
        </w:rPr>
        <w:t xml:space="preserve"> </w:t>
      </w:r>
      <w:r w:rsidRPr="00CF25F9">
        <w:rPr>
          <w:rFonts w:ascii="PT Sans" w:hAnsi="PT Sans"/>
          <w:b/>
          <w:color w:val="002060"/>
        </w:rPr>
        <w:t>руб.</w:t>
      </w:r>
      <w:r w:rsidR="00490A3E" w:rsidRPr="00CF25F9">
        <w:rPr>
          <w:rFonts w:ascii="PT Sans" w:hAnsi="PT Sans"/>
          <w:b/>
          <w:color w:val="002060"/>
        </w:rPr>
        <w:t>)</w:t>
      </w:r>
    </w:p>
    <w:p w:rsidR="001777CA" w:rsidRPr="00CF25F9" w:rsidRDefault="00213963" w:rsidP="00CF25F9">
      <w:pPr>
        <w:pStyle w:val="ac"/>
        <w:spacing w:after="0"/>
        <w:ind w:left="338"/>
        <w:rPr>
          <w:rFonts w:ascii="PT Sans" w:hAnsi="PT Sans"/>
        </w:rPr>
      </w:pPr>
      <w:r>
        <w:rPr>
          <w:rFonts w:ascii="PT Sans" w:hAnsi="PT Sans"/>
        </w:rPr>
        <w:t>______</w:t>
      </w:r>
      <w:r w:rsidR="00C8332F">
        <w:rPr>
          <w:rFonts w:ascii="PT Sans" w:hAnsi="PT Sans"/>
        </w:rPr>
        <w:t xml:space="preserve"> (при участии регионального Фонда развития промышленности) 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Сроки возврата займа</w:t>
      </w:r>
      <w:r w:rsidR="00490A3E" w:rsidRPr="00CF25F9">
        <w:rPr>
          <w:rFonts w:ascii="PT Sans" w:hAnsi="PT Sans"/>
          <w:b/>
          <w:color w:val="002060"/>
        </w:rPr>
        <w:t xml:space="preserve"> (мес.)</w:t>
      </w:r>
    </w:p>
    <w:p w:rsidR="001777CA" w:rsidRPr="00CF25F9" w:rsidRDefault="00213963" w:rsidP="00CF25F9">
      <w:pPr>
        <w:pStyle w:val="ac"/>
        <w:spacing w:after="0"/>
        <w:ind w:left="338"/>
        <w:rPr>
          <w:rFonts w:ascii="PT Sans" w:hAnsi="PT Sans"/>
        </w:rPr>
      </w:pPr>
      <w:r>
        <w:rPr>
          <w:rFonts w:ascii="PT Sans" w:hAnsi="PT Sans"/>
        </w:rPr>
        <w:t>___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Отрасль промышленности</w:t>
      </w:r>
    </w:p>
    <w:p w:rsidR="001777CA" w:rsidRPr="00CF25F9" w:rsidRDefault="00EC1DED" w:rsidP="00CF25F9">
      <w:pPr>
        <w:pStyle w:val="ac"/>
        <w:spacing w:after="0"/>
        <w:ind w:left="338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Производство химических веществ и химических продуктов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Аннотация проекта</w:t>
      </w:r>
      <w:r w:rsidR="00917CBA" w:rsidRPr="00CF25F9">
        <w:rPr>
          <w:rFonts w:ascii="PT Sans" w:hAnsi="PT Sans"/>
          <w:b/>
          <w:color w:val="002060"/>
        </w:rPr>
        <w:t xml:space="preserve"> (краткое описание проекта, продукта проекта, наличие потенциала импортозамещения</w:t>
      </w:r>
      <w:r w:rsidR="002F5ADE" w:rsidRPr="00CF25F9">
        <w:rPr>
          <w:rFonts w:ascii="PT Sans" w:hAnsi="PT Sans"/>
          <w:b/>
          <w:color w:val="002060"/>
        </w:rPr>
        <w:t>,</w:t>
      </w:r>
      <w:r w:rsidR="00B020E7" w:rsidRPr="00CF25F9">
        <w:rPr>
          <w:rFonts w:ascii="PT Sans" w:hAnsi="PT Sans"/>
          <w:b/>
          <w:color w:val="002060"/>
        </w:rPr>
        <w:t xml:space="preserve"> </w:t>
      </w:r>
      <w:r w:rsidR="002F5ADE" w:rsidRPr="00CF25F9">
        <w:rPr>
          <w:rFonts w:ascii="PT Sans" w:hAnsi="PT Sans"/>
          <w:b/>
          <w:color w:val="002060"/>
        </w:rPr>
        <w:t>описание новизны проекта</w:t>
      </w:r>
      <w:r w:rsidR="00917CBA" w:rsidRPr="00CF25F9">
        <w:rPr>
          <w:rFonts w:ascii="PT Sans" w:hAnsi="PT Sans"/>
          <w:b/>
          <w:color w:val="002060"/>
        </w:rPr>
        <w:t>)</w:t>
      </w:r>
    </w:p>
    <w:p w:rsidR="001777CA" w:rsidRPr="00CF25F9" w:rsidRDefault="00EC1DED" w:rsidP="00CF25F9">
      <w:pPr>
        <w:autoSpaceDE w:val="0"/>
        <w:autoSpaceDN w:val="0"/>
        <w:adjustRightInd w:val="0"/>
        <w:spacing w:after="0" w:line="240" w:lineRule="auto"/>
        <w:ind w:left="33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Завод по производству гранулированного органического удобрения на основе птичьего помета. 3 очереди производства с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 xml:space="preserve">годовым объемом до 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>тыс.</w:t>
      </w:r>
      <w:r w:rsid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т</w:t>
      </w:r>
      <w:r w:rsidR="00CF25F9">
        <w:rPr>
          <w:rFonts w:ascii="PT Sans" w:eastAsiaTheme="minorEastAsia" w:hAnsi="PT Sans" w:cs="DejaVuSerifCondensed"/>
          <w:color w:val="auto"/>
        </w:rPr>
        <w:t>онн.</w:t>
      </w:r>
      <w:r w:rsidRPr="00CF25F9">
        <w:rPr>
          <w:rFonts w:ascii="PT Sans" w:eastAsiaTheme="minorEastAsia" w:hAnsi="PT Sans" w:cs="DejaVuSerifCondensed"/>
          <w:color w:val="auto"/>
        </w:rPr>
        <w:t xml:space="preserve"> Органическое удобрение в </w:t>
      </w:r>
      <w:r w:rsidR="00CF25F9">
        <w:rPr>
          <w:rFonts w:ascii="PT Sans" w:eastAsiaTheme="minorEastAsia" w:hAnsi="PT Sans" w:cs="DejaVuSerifCondensed"/>
          <w:color w:val="auto"/>
        </w:rPr>
        <w:t>сельскохозяйственном</w:t>
      </w:r>
      <w:r w:rsidRPr="00CF25F9">
        <w:rPr>
          <w:rFonts w:ascii="PT Sans" w:eastAsiaTheme="minorEastAsia" w:hAnsi="PT Sans" w:cs="DejaVuSerifCondensed"/>
          <w:color w:val="auto"/>
        </w:rPr>
        <w:t xml:space="preserve"> производстве служит для повышения урожайности (на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>% и более), восстановления плодородия почв, прямой замены вредных химических удобрений. Для птицеводческой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отрасли завод служит утилизатором (переработчиком) токсичных и вредных отходов птичьего производства (4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кл</w:t>
      </w:r>
      <w:r w:rsidR="00CF25F9">
        <w:rPr>
          <w:rFonts w:ascii="PT Sans" w:eastAsiaTheme="minorEastAsia" w:hAnsi="PT Sans" w:cs="DejaVuSerifCondensed"/>
          <w:color w:val="auto"/>
        </w:rPr>
        <w:t xml:space="preserve">асс </w:t>
      </w:r>
      <w:r w:rsidRPr="00CF25F9">
        <w:rPr>
          <w:rFonts w:ascii="PT Sans" w:eastAsiaTheme="minorEastAsia" w:hAnsi="PT Sans" w:cs="DejaVuSerifCondensed"/>
          <w:color w:val="auto"/>
        </w:rPr>
        <w:t xml:space="preserve">опасности), значительно улучшая экологическую обстановку в </w:t>
      </w:r>
      <w:r w:rsidR="00EB76F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 xml:space="preserve"> обл</w:t>
      </w:r>
      <w:r w:rsidR="00CF25F9">
        <w:rPr>
          <w:rFonts w:ascii="PT Sans" w:eastAsiaTheme="minorEastAsia" w:hAnsi="PT Sans" w:cs="DejaVuSerifCondensed"/>
          <w:color w:val="auto"/>
        </w:rPr>
        <w:t>асти.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Применяемое технологическое оборудование полностью Российского производства на основе новых разработок и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энергосберегающих технологий. Проект планируется использовать в качестве производственной базы для</w:t>
      </w:r>
      <w:r w:rsidR="00CF25F9">
        <w:rPr>
          <w:rFonts w:ascii="PT Sans" w:eastAsiaTheme="minorEastAsia" w:hAnsi="PT Sans" w:cs="DejaVuSerifCondensed"/>
          <w:color w:val="auto"/>
        </w:rPr>
        <w:t xml:space="preserve"> а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пробирования новых рецептур удобрений и методов ведения </w:t>
      </w:r>
      <w:r w:rsidR="00CF25F9">
        <w:rPr>
          <w:rFonts w:ascii="PT Sans" w:eastAsiaTheme="minorEastAsia" w:hAnsi="PT Sans" w:cs="DejaVuSerifCondensed"/>
          <w:color w:val="auto"/>
        </w:rPr>
        <w:t>сельского хозяйства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совместно с ведущими российскими научными</w:t>
      </w:r>
      <w:r w:rsidR="00CF25F9">
        <w:rPr>
          <w:rFonts w:ascii="PT Sans" w:eastAsiaTheme="minorEastAsia" w:hAnsi="PT Sans" w:cs="DejaVuSerifCondensed"/>
          <w:color w:val="auto"/>
        </w:rPr>
        <w:t xml:space="preserve"> 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центрами. 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="00A00A09" w:rsidRPr="00CF25F9">
        <w:rPr>
          <w:rFonts w:ascii="PT Sans" w:eastAsiaTheme="minorEastAsia" w:hAnsi="PT Sans" w:cs="DejaVuSerifCondensed"/>
          <w:color w:val="auto"/>
        </w:rPr>
        <w:t>% выпускаемой продукции будет отгружаться на экспорт. Получаемый продукт заместит дорогие импортные аналогичные органические удобрения.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Имеющийся результат по проекту</w:t>
      </w:r>
    </w:p>
    <w:p w:rsidR="001777CA" w:rsidRPr="00CF25F9" w:rsidRDefault="00A00A09" w:rsidP="00CF25F9">
      <w:pPr>
        <w:pStyle w:val="ac"/>
        <w:autoSpaceDE w:val="0"/>
        <w:autoSpaceDN w:val="0"/>
        <w:adjustRightInd w:val="0"/>
        <w:spacing w:after="0" w:line="240" w:lineRule="auto"/>
        <w:ind w:left="33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В рамках проекта были заключены договора с основным производителем технологического оборудования, произведен подбор основного состава оборудования и согласованы его тех</w:t>
      </w:r>
      <w:r w:rsidR="00CF25F9">
        <w:rPr>
          <w:rFonts w:ascii="PT Sans" w:eastAsiaTheme="minorEastAsia" w:hAnsi="PT Sans" w:cs="DejaVuSerifCondensed"/>
          <w:color w:val="auto"/>
        </w:rPr>
        <w:t xml:space="preserve">нические </w:t>
      </w:r>
      <w:r w:rsidRPr="00CF25F9">
        <w:rPr>
          <w:rFonts w:ascii="PT Sans" w:eastAsiaTheme="minorEastAsia" w:hAnsi="PT Sans" w:cs="DejaVuSerifCondensed"/>
          <w:color w:val="auto"/>
        </w:rPr>
        <w:t>характеристики. Намечены основные этапы и возможный график изготовления оборудования. Определены основные критерии подбора площадок и рассмотрены возможные варианты с выездом на место. Заключен договор со строительной организацией - генподрядчиком этого проекта. Выполнен предпроект строительной части. Собраны основные анализы сырьевой базы, с предприятий, участников этого проекта. Начато маркетинговое продвижение ТМ и поиск новых зарубежных и российских покупателей. Частично проработан механизм привлечения части финансовых вложений</w:t>
      </w:r>
      <w:r w:rsidR="00CF25F9">
        <w:rPr>
          <w:rFonts w:ascii="PT Sans" w:eastAsiaTheme="minorEastAsia" w:hAnsi="PT Sans" w:cs="DejaVuSerifCondensed"/>
          <w:color w:val="auto"/>
        </w:rPr>
        <w:t>, а также</w:t>
      </w:r>
      <w:r w:rsidRPr="00CF25F9">
        <w:rPr>
          <w:rFonts w:ascii="PT Sans" w:eastAsiaTheme="minorEastAsia" w:hAnsi="PT Sans" w:cs="DejaVuSerifCondensed"/>
          <w:color w:val="auto"/>
        </w:rPr>
        <w:t xml:space="preserve"> собственных </w:t>
      </w:r>
      <w:r w:rsidR="00CF25F9">
        <w:rPr>
          <w:rFonts w:ascii="PT Sans" w:eastAsiaTheme="minorEastAsia" w:hAnsi="PT Sans" w:cs="DejaVuSerifCondensed"/>
          <w:color w:val="auto"/>
        </w:rPr>
        <w:t>в</w:t>
      </w:r>
      <w:r w:rsidRPr="00CF25F9">
        <w:rPr>
          <w:rFonts w:ascii="PT Sans" w:eastAsiaTheme="minorEastAsia" w:hAnsi="PT Sans" w:cs="DejaVuSerifCondensed"/>
          <w:color w:val="auto"/>
        </w:rPr>
        <w:t>небюджетных средств.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Место реализации проекта</w:t>
      </w:r>
      <w:r w:rsidR="00917CBA" w:rsidRPr="00CF25F9">
        <w:rPr>
          <w:rFonts w:ascii="PT Sans" w:hAnsi="PT Sans"/>
          <w:b/>
          <w:color w:val="002060"/>
        </w:rPr>
        <w:t xml:space="preserve"> (Регион, город)</w:t>
      </w:r>
    </w:p>
    <w:p w:rsidR="001777CA" w:rsidRPr="00CF25F9" w:rsidRDefault="006846EA" w:rsidP="00CF25F9">
      <w:pPr>
        <w:pStyle w:val="ac"/>
        <w:ind w:left="338"/>
        <w:rPr>
          <w:rFonts w:ascii="PT Sans" w:hAnsi="PT Sans"/>
        </w:rPr>
      </w:pPr>
      <w:r>
        <w:rPr>
          <w:rFonts w:ascii="PT Sans" w:eastAsiaTheme="minorEastAsia" w:hAnsi="PT Sans" w:cs="DejaVuSerifCondensed"/>
          <w:color w:val="auto"/>
        </w:rPr>
        <w:t>Моногород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</w:t>
      </w:r>
      <w:r>
        <w:rPr>
          <w:rFonts w:ascii="PT Sans" w:eastAsiaTheme="minorEastAsia" w:hAnsi="PT Sans" w:cs="DejaVuSerifCondensed"/>
          <w:color w:val="auto"/>
        </w:rPr>
        <w:t>______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, </w:t>
      </w:r>
      <w:r>
        <w:rPr>
          <w:rFonts w:ascii="PT Sans" w:eastAsiaTheme="minorEastAsia" w:hAnsi="PT Sans" w:cs="DejaVuSerifCondensed"/>
          <w:color w:val="auto"/>
        </w:rPr>
        <w:t>______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области</w:t>
      </w:r>
    </w:p>
    <w:p w:rsidR="001A75D7" w:rsidRPr="00CF25F9" w:rsidRDefault="001A75D7" w:rsidP="00CF25F9">
      <w:pPr>
        <w:pStyle w:val="ac"/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Бюджет проекта</w:t>
      </w:r>
      <w:r w:rsidR="00B020E7" w:rsidRPr="00CF25F9">
        <w:rPr>
          <w:rFonts w:ascii="PT Sans" w:hAnsi="PT Sans"/>
          <w:b/>
          <w:color w:val="002060"/>
        </w:rPr>
        <w:t>* (софинансирование/средства займа Фонда, основные направления расходования средств займа)</w:t>
      </w:r>
    </w:p>
    <w:p w:rsidR="001777CA" w:rsidRPr="00CF25F9" w:rsidRDefault="00A00A09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Софинансирование </w:t>
      </w:r>
      <w:r w:rsidR="007E4745" w:rsidRPr="00CF25F9">
        <w:rPr>
          <w:rFonts w:ascii="PT Sans" w:hAnsi="PT Sans"/>
        </w:rPr>
        <w:t xml:space="preserve">- </w:t>
      </w:r>
      <w:r w:rsidR="00213963">
        <w:rPr>
          <w:rFonts w:ascii="PT Sans" w:hAnsi="PT Sans"/>
        </w:rPr>
        <w:t>_____</w:t>
      </w:r>
      <w:r w:rsidRPr="00CF25F9">
        <w:rPr>
          <w:rFonts w:ascii="PT Sans" w:hAnsi="PT Sans"/>
        </w:rPr>
        <w:t xml:space="preserve"> тыс. руб., в том числе: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научные и иные исследования, а также приобретение прав на результаты интеллектуальной деятельности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7E4745" w:rsidRPr="00CF25F9" w:rsidRDefault="007E474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строительство и реконструкция объектов капитального строительства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7E4745" w:rsidRPr="00CF25F9" w:rsidRDefault="00A00A09" w:rsidP="00CF25F9">
      <w:pPr>
        <w:pStyle w:val="ac"/>
        <w:ind w:left="338"/>
        <w:rPr>
          <w:rFonts w:ascii="PT Sans" w:eastAsiaTheme="minorEastAsia" w:hAnsi="PT Sans" w:cs="DejaVuSerifCondensed-Bold"/>
          <w:bCs/>
          <w:color w:val="auto"/>
        </w:rPr>
      </w:pPr>
      <w:r w:rsidRPr="00CF25F9">
        <w:rPr>
          <w:rFonts w:ascii="PT Sans" w:hAnsi="PT Sans"/>
        </w:rPr>
        <w:t xml:space="preserve">- 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>п</w:t>
      </w:r>
      <w:r w:rsidRPr="00CF25F9">
        <w:rPr>
          <w:rFonts w:ascii="PT Sans" w:eastAsiaTheme="minorEastAsia" w:hAnsi="PT Sans" w:cs="DejaVuSerifCondensed-Bold"/>
          <w:bCs/>
          <w:color w:val="auto"/>
        </w:rPr>
        <w:t>риобретение технологического оборудования, его монтаж, наладка и иные мероприятия по его подготовке для серийного производства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 xml:space="preserve"> – </w:t>
      </w:r>
      <w:r w:rsidR="00213963">
        <w:rPr>
          <w:rFonts w:ascii="PT Sans" w:eastAsiaTheme="minorEastAsia" w:hAnsi="PT Sans" w:cs="DejaVuSerifCondensed-Bold"/>
          <w:bCs/>
          <w:color w:val="auto"/>
        </w:rPr>
        <w:t>____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 xml:space="preserve"> тыс. руб.</w:t>
      </w:r>
      <w:r w:rsidRPr="00CF25F9">
        <w:rPr>
          <w:rFonts w:ascii="PT Sans" w:eastAsiaTheme="minorEastAsia" w:hAnsi="PT Sans" w:cs="DejaVuSerifCondensed-Bold"/>
          <w:bCs/>
          <w:color w:val="auto"/>
        </w:rPr>
        <w:t>;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 xml:space="preserve"> </w:t>
      </w:r>
    </w:p>
    <w:p w:rsidR="00A00A09" w:rsidRPr="00CF25F9" w:rsidRDefault="00A00A09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>- разработка рабочей документации для объектов капитального строительства и государственная экспертиза проектной документации</w:t>
      </w:r>
      <w:r w:rsidR="007E4745" w:rsidRPr="00CF25F9">
        <w:rPr>
          <w:rFonts w:ascii="PT Sans" w:hAnsi="PT Sans"/>
        </w:rPr>
        <w:t xml:space="preserve"> – </w:t>
      </w:r>
      <w:r w:rsidR="00213963">
        <w:rPr>
          <w:rFonts w:ascii="PT Sans" w:hAnsi="PT Sans"/>
        </w:rPr>
        <w:t>_____</w:t>
      </w:r>
      <w:r w:rsidR="007E4745" w:rsidRPr="00CF25F9">
        <w:rPr>
          <w:rFonts w:ascii="PT Sans" w:hAnsi="PT Sans"/>
        </w:rPr>
        <w:t xml:space="preserve"> тыс. руб.</w:t>
      </w:r>
      <w:r w:rsidRPr="00CF25F9">
        <w:rPr>
          <w:rFonts w:ascii="PT Sans" w:hAnsi="PT Sans"/>
        </w:rPr>
        <w:t>;</w:t>
      </w:r>
    </w:p>
    <w:p w:rsidR="007E4745" w:rsidRPr="00CF25F9" w:rsidRDefault="007E474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общехозяйственные расходы – </w:t>
      </w:r>
      <w:r w:rsidR="00213963">
        <w:rPr>
          <w:rFonts w:ascii="PT Sans" w:hAnsi="PT Sans"/>
        </w:rPr>
        <w:t xml:space="preserve">____ </w:t>
      </w:r>
      <w:r w:rsidRPr="00CF25F9">
        <w:rPr>
          <w:rFonts w:ascii="PT Sans" w:hAnsi="PT Sans"/>
        </w:rPr>
        <w:t>тыс. руб.;</w:t>
      </w:r>
    </w:p>
    <w:p w:rsidR="007E4745" w:rsidRPr="00CF25F9" w:rsidRDefault="007E474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прочие капитальные вложения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</w:p>
    <w:p w:rsidR="00A00A09" w:rsidRPr="00CF25F9" w:rsidRDefault="00A00A09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Средства займа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</w:t>
      </w:r>
      <w:r w:rsidR="00591BE5" w:rsidRPr="00CF25F9">
        <w:rPr>
          <w:rFonts w:ascii="PT Sans" w:hAnsi="PT Sans"/>
        </w:rPr>
        <w:t>, в том числе: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разработка нового продукта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>- разработка технико-экономического обоснования инвестиционной стадии проекта, прединвестиционный анализ, исследование рынка</w:t>
      </w:r>
      <w:r w:rsidR="00865C41" w:rsidRPr="00CF25F9">
        <w:rPr>
          <w:rFonts w:ascii="PT Sans" w:hAnsi="PT Sans"/>
        </w:rPr>
        <w:t xml:space="preserve"> – </w:t>
      </w:r>
      <w:r w:rsidR="00213963">
        <w:rPr>
          <w:rFonts w:ascii="PT Sans" w:hAnsi="PT Sans"/>
        </w:rPr>
        <w:t>____</w:t>
      </w:r>
      <w:r w:rsidR="00865C41" w:rsidRPr="00CF25F9">
        <w:rPr>
          <w:rFonts w:ascii="PT Sans" w:hAnsi="PT Sans"/>
        </w:rPr>
        <w:t xml:space="preserve"> тыс. руб;</w:t>
      </w:r>
    </w:p>
    <w:p w:rsidR="00865C41" w:rsidRPr="00CF25F9" w:rsidRDefault="00865C41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lastRenderedPageBreak/>
        <w:t xml:space="preserve">- приобретение прав на результаты интеллектуальной деятельности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865C41" w:rsidRPr="00CF25F9" w:rsidRDefault="00865C41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инжиниринговые услуги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865C41" w:rsidRPr="00CF25F9" w:rsidRDefault="00865C41" w:rsidP="00CF25F9">
      <w:pPr>
        <w:pStyle w:val="ac"/>
        <w:ind w:left="338"/>
        <w:rPr>
          <w:rFonts w:ascii="PT Sans" w:eastAsiaTheme="minorEastAsia" w:hAnsi="PT Sans" w:cs="DejaVuSerifCondensed-Bold"/>
          <w:bCs/>
          <w:color w:val="auto"/>
        </w:rPr>
      </w:pPr>
      <w:r w:rsidRPr="00CF25F9">
        <w:rPr>
          <w:rFonts w:ascii="PT Sans" w:hAnsi="PT Sans"/>
        </w:rPr>
        <w:t xml:space="preserve">- </w:t>
      </w:r>
      <w:r w:rsidRPr="00CF25F9">
        <w:rPr>
          <w:rFonts w:ascii="PT Sans" w:eastAsiaTheme="minorEastAsia" w:hAnsi="PT Sans" w:cs="DejaVuSerifCondensed-Bold"/>
          <w:bCs/>
          <w:color w:val="auto"/>
        </w:rPr>
        <w:t xml:space="preserve">приобретение технологического оборудования, его монтаж, наладка и иные мероприятия по его подготовке для серийного производства – </w:t>
      </w:r>
      <w:r w:rsidR="00213963">
        <w:rPr>
          <w:rFonts w:ascii="PT Sans" w:hAnsi="PT Sans"/>
        </w:rPr>
        <w:t>____</w:t>
      </w:r>
      <w:r w:rsidRPr="00CF25F9">
        <w:rPr>
          <w:rFonts w:ascii="PT Sans" w:eastAsiaTheme="minorEastAsia" w:hAnsi="PT Sans" w:cs="DejaVuSerifCondensed-Bold"/>
          <w:bCs/>
          <w:color w:val="auto"/>
        </w:rPr>
        <w:t xml:space="preserve"> тыс. руб.; </w:t>
      </w:r>
    </w:p>
    <w:p w:rsidR="00865C41" w:rsidRPr="00CF25F9" w:rsidRDefault="00865C41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общехозяйственные расходы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</w:t>
      </w:r>
    </w:p>
    <w:p w:rsidR="001A75D7" w:rsidRPr="00CF25F9" w:rsidRDefault="001A75D7" w:rsidP="00CF25F9">
      <w:pPr>
        <w:pStyle w:val="ac"/>
        <w:numPr>
          <w:ilvl w:val="0"/>
          <w:numId w:val="1"/>
        </w:numPr>
        <w:spacing w:after="0"/>
        <w:ind w:firstLine="284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Предполагаемое обеспечение по возврату займа</w:t>
      </w:r>
      <w:r w:rsidR="00234E37" w:rsidRPr="00CF25F9">
        <w:rPr>
          <w:rFonts w:ascii="PT Sans" w:hAnsi="PT Sans"/>
          <w:b/>
          <w:color w:val="002060"/>
        </w:rPr>
        <w:t xml:space="preserve"> (нужное подчеркнуть)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 xml:space="preserve">Гарантии банков 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  <w:u w:val="single"/>
        </w:rPr>
      </w:pPr>
      <w:r w:rsidRPr="00CF25F9">
        <w:rPr>
          <w:rFonts w:ascii="PT Sans" w:hAnsi="PT Sans"/>
          <w:u w:val="single"/>
        </w:rPr>
        <w:t>Гарантии и поручительства АО «Федеральная корпорация по развитию малого и среднего предпринимательства» (Корпорация МСП)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>Поручительства и гарантии юридических лиц (субъектов РФ)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>Гарантии и поручительства региональных фондов содействия кредитованию МСП</w:t>
      </w:r>
    </w:p>
    <w:p w:rsidR="00CF25F9" w:rsidRPr="00CF25F9" w:rsidRDefault="00234E37" w:rsidP="00CF25F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>Поручительства субъектов РФ</w:t>
      </w:r>
    </w:p>
    <w:p w:rsidR="00CF25F9" w:rsidRPr="00CF25F9" w:rsidRDefault="00234E37" w:rsidP="00CF25F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8" w:firstLine="567"/>
        <w:rPr>
          <w:rFonts w:ascii="PT Sans" w:hAnsi="PT Sans"/>
        </w:rPr>
      </w:pPr>
      <w:r w:rsidRPr="00CF25F9">
        <w:rPr>
          <w:rFonts w:ascii="PT Sans" w:hAnsi="PT Sans"/>
          <w:u w:val="single"/>
        </w:rPr>
        <w:t>Залоговое имущество</w:t>
      </w:r>
      <w:r w:rsidR="00CF25F9" w:rsidRPr="00CF25F9">
        <w:rPr>
          <w:rFonts w:ascii="PT Sans" w:hAnsi="PT Sans"/>
        </w:rPr>
        <w:t>, в том числе:</w:t>
      </w:r>
    </w:p>
    <w:p w:rsidR="00CF25F9" w:rsidRPr="00CF25F9" w:rsidRDefault="00CF25F9" w:rsidP="00CF25F9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eastAsiaTheme="minorEastAsia" w:hAnsi="PT Sans" w:cs="DejaVuSerifCondensed"/>
          <w:color w:val="auto"/>
        </w:rPr>
      </w:pPr>
      <w:r w:rsidRPr="00CF25F9">
        <w:rPr>
          <w:rFonts w:ascii="PT Sans" w:eastAsiaTheme="minorEastAsia" w:hAnsi="PT Sans" w:cs="DejaVuSerifCondensed"/>
          <w:color w:val="auto"/>
        </w:rPr>
        <w:t xml:space="preserve">- </w:t>
      </w:r>
      <w:r w:rsidR="00865C41" w:rsidRPr="00CF25F9">
        <w:rPr>
          <w:rFonts w:ascii="PT Sans" w:eastAsiaTheme="minorEastAsia" w:hAnsi="PT Sans" w:cs="DejaVuSerifCondensed"/>
          <w:color w:val="auto"/>
        </w:rPr>
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</w:t>
      </w:r>
      <w:r w:rsidRPr="00CF25F9">
        <w:rPr>
          <w:rFonts w:ascii="PT Sans" w:eastAsiaTheme="minorEastAsia" w:hAnsi="PT Sans" w:cs="DejaVuSerifCondensed"/>
          <w:color w:val="auto"/>
        </w:rPr>
        <w:t xml:space="preserve">; </w:t>
      </w:r>
    </w:p>
    <w:p w:rsidR="00F34D08" w:rsidRPr="00746E00" w:rsidRDefault="00CF25F9" w:rsidP="00746E00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hAnsi="PT Sans" w:cs="Times New Roman"/>
        </w:rPr>
      </w:pPr>
      <w:r w:rsidRPr="00CF25F9">
        <w:rPr>
          <w:rFonts w:ascii="PT Sans" w:hAnsi="PT Sans" w:cs="Times New Roman"/>
        </w:rPr>
        <w:t xml:space="preserve">- </w:t>
      </w:r>
      <w:r w:rsidRPr="00CF25F9">
        <w:rPr>
          <w:rFonts w:ascii="PT Sans" w:eastAsiaTheme="minorEastAsia" w:hAnsi="PT Sans" w:cs="Times New Roman"/>
          <w:color w:val="auto"/>
        </w:rPr>
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</w:t>
      </w:r>
      <w:r w:rsidR="00746E00">
        <w:rPr>
          <w:rFonts w:ascii="PT Sans" w:eastAsiaTheme="minorEastAsia" w:hAnsi="PT Sans" w:cs="Times New Roman"/>
          <w:color w:val="auto"/>
        </w:rPr>
        <w:t>.</w:t>
      </w:r>
    </w:p>
    <w:p w:rsidR="00746E00" w:rsidRPr="00CF25F9" w:rsidRDefault="00746E00" w:rsidP="00746E00">
      <w:pPr>
        <w:numPr>
          <w:ilvl w:val="0"/>
          <w:numId w:val="1"/>
        </w:numPr>
        <w:spacing w:after="0"/>
        <w:ind w:firstLine="371"/>
        <w:rPr>
          <w:rFonts w:ascii="PT Sans" w:hAnsi="PT Sans"/>
        </w:rPr>
      </w:pPr>
      <w:r>
        <w:rPr>
          <w:rFonts w:ascii="PT Sans" w:hAnsi="PT Sans"/>
          <w:b/>
          <w:color w:val="002060"/>
        </w:rPr>
        <w:t>Контактная информация</w:t>
      </w:r>
    </w:p>
    <w:p w:rsidR="00746E00" w:rsidRPr="00746E00" w:rsidRDefault="006846EA" w:rsidP="00746E00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eastAsiaTheme="minorEastAsia" w:hAnsi="PT Sans" w:cs="DejaVuSerifCondensed"/>
          <w:color w:val="auto"/>
        </w:rPr>
      </w:pPr>
      <w:r>
        <w:rPr>
          <w:rFonts w:ascii="PT Sans" w:eastAsiaTheme="minorEastAsia" w:hAnsi="PT Sans" w:cs="DejaVuSerifCondensed"/>
          <w:color w:val="auto"/>
        </w:rPr>
        <w:t>ФИО</w:t>
      </w:r>
      <w:r w:rsidR="00746E00" w:rsidRPr="00746E00">
        <w:rPr>
          <w:rFonts w:ascii="PT Sans" w:eastAsiaTheme="minorEastAsia" w:hAnsi="PT Sans" w:cs="DejaVuSerifCondensed"/>
          <w:color w:val="auto"/>
        </w:rPr>
        <w:t xml:space="preserve">, директор, тел.: </w:t>
      </w:r>
      <w:r w:rsidR="00213963">
        <w:rPr>
          <w:rFonts w:ascii="PT Sans" w:hAnsi="PT Sans"/>
        </w:rPr>
        <w:t>____</w:t>
      </w:r>
      <w:r w:rsidR="00746E00" w:rsidRPr="00746E00">
        <w:rPr>
          <w:rFonts w:ascii="PT Sans" w:eastAsiaTheme="minorEastAsia" w:hAnsi="PT Sans" w:cs="DejaVuSerifCondensed"/>
          <w:color w:val="auto"/>
        </w:rPr>
        <w:t xml:space="preserve">, e-mail: </w:t>
      </w:r>
      <w:r w:rsidR="00213963">
        <w:rPr>
          <w:rFonts w:ascii="PT Sans" w:hAnsi="PT Sans"/>
        </w:rPr>
        <w:t>____</w:t>
      </w:r>
    </w:p>
    <w:p w:rsidR="00A75BBD" w:rsidRPr="00746E00" w:rsidRDefault="006846EA" w:rsidP="00746E00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hAnsi="PT Sans"/>
        </w:rPr>
      </w:pPr>
      <w:r>
        <w:rPr>
          <w:rFonts w:ascii="PT Sans" w:eastAsiaTheme="minorEastAsia" w:hAnsi="PT Sans" w:cs="DejaVuSerifCondensed"/>
          <w:color w:val="auto"/>
        </w:rPr>
        <w:t>ФИО</w:t>
      </w:r>
      <w:r w:rsidR="00746E00" w:rsidRPr="00746E00">
        <w:rPr>
          <w:rFonts w:ascii="PT Sans" w:eastAsiaTheme="minorEastAsia" w:hAnsi="PT Sans" w:cs="DejaVuSerifCondensed"/>
          <w:color w:val="auto"/>
        </w:rPr>
        <w:t xml:space="preserve">, директор по развитию, тел.: </w:t>
      </w:r>
      <w:r w:rsidR="00213963">
        <w:rPr>
          <w:rFonts w:ascii="PT Sans" w:hAnsi="PT Sans"/>
        </w:rPr>
        <w:t>____</w:t>
      </w:r>
      <w:r w:rsidR="00746E00" w:rsidRPr="00746E00">
        <w:rPr>
          <w:rFonts w:ascii="PT Sans" w:eastAsiaTheme="minorEastAsia" w:hAnsi="PT Sans" w:cs="DejaVuSerifCondensed"/>
          <w:color w:val="auto"/>
        </w:rPr>
        <w:t xml:space="preserve">, e-mail: </w:t>
      </w:r>
      <w:r w:rsidR="00213963">
        <w:rPr>
          <w:rFonts w:ascii="PT Sans" w:hAnsi="PT Sans"/>
        </w:rPr>
        <w:t>____</w:t>
      </w:r>
    </w:p>
    <w:sectPr w:rsidR="00A75BBD" w:rsidRPr="00746E00" w:rsidSect="0067243E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993" w:right="565" w:bottom="717" w:left="567" w:header="329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0B" w:rsidRDefault="00BC640B">
      <w:pPr>
        <w:spacing w:after="0" w:line="240" w:lineRule="auto"/>
      </w:pPr>
      <w:r>
        <w:separator/>
      </w:r>
    </w:p>
  </w:endnote>
  <w:endnote w:type="continuationSeparator" w:id="0">
    <w:p w:rsidR="00BC640B" w:rsidRDefault="00BC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63" w:rsidRDefault="00A51063">
    <w:pPr>
      <w:spacing w:after="0"/>
      <w:ind w:right="1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fldSimple w:instr=" NUMPAGES   \* MERGEFORMAT ">
      <w:r>
        <w:rPr>
          <w:color w:val="808080"/>
          <w:sz w:val="15"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63" w:rsidRDefault="00A51063">
    <w:pPr>
      <w:spacing w:after="0"/>
      <w:ind w:right="1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fldSimple w:instr=" NUMPAGES   \* MERGEFORMAT ">
      <w:r>
        <w:rPr>
          <w:color w:val="808080"/>
          <w:sz w:val="15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0B" w:rsidRDefault="00BC640B">
      <w:pPr>
        <w:spacing w:after="0" w:line="240" w:lineRule="auto"/>
      </w:pPr>
      <w:r>
        <w:separator/>
      </w:r>
    </w:p>
  </w:footnote>
  <w:footnote w:type="continuationSeparator" w:id="0">
    <w:p w:rsidR="00BC640B" w:rsidRDefault="00BC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574" w:tblpY="680"/>
      <w:tblOverlap w:val="never"/>
      <w:tblW w:w="10757" w:type="dxa"/>
      <w:tblInd w:w="0" w:type="dxa"/>
      <w:tblCellMar>
        <w:top w:w="96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4500"/>
      <w:gridCol w:w="2227"/>
      <w:gridCol w:w="4029"/>
    </w:tblGrid>
    <w:tr w:rsidR="00A51063">
      <w:trPr>
        <w:trHeight w:val="495"/>
      </w:trPr>
      <w:tc>
        <w:tcPr>
          <w:tcW w:w="450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pPr>
            <w:ind w:right="2686"/>
          </w:pPr>
          <w:r>
            <w:rPr>
              <w:color w:val="808080"/>
              <w:sz w:val="15"/>
            </w:rPr>
            <w:t>Резюме проекта Форма Ш-01-01-01</w:t>
          </w:r>
        </w:p>
      </w:tc>
      <w:tc>
        <w:tcPr>
          <w:tcW w:w="222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№ </w:t>
          </w:r>
          <w:r>
            <w:rPr>
              <w:color w:val="808080"/>
              <w:sz w:val="15"/>
              <w:u w:val="single" w:color="808080"/>
            </w:rPr>
            <w:t>1730</w:t>
          </w:r>
        </w:p>
      </w:tc>
      <w:tc>
        <w:tcPr>
          <w:tcW w:w="402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Дата регистрации: </w:t>
          </w:r>
          <w:r>
            <w:rPr>
              <w:color w:val="808080"/>
              <w:sz w:val="15"/>
              <w:u w:val="single" w:color="808080"/>
            </w:rPr>
            <w:t>14.07.2015 г.</w:t>
          </w:r>
        </w:p>
      </w:tc>
    </w:tr>
  </w:tbl>
  <w:p w:rsidR="00A51063" w:rsidRDefault="00A51063">
    <w:pPr>
      <w:spacing w:after="0"/>
      <w:ind w:right="1"/>
      <w:jc w:val="right"/>
    </w:pPr>
    <w:r>
      <w:rPr>
        <w:b/>
        <w:color w:val="808080"/>
        <w:sz w:val="18"/>
      </w:rPr>
      <w:t>Фонд развития промышленности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574" w:tblpY="680"/>
      <w:tblOverlap w:val="never"/>
      <w:tblW w:w="10757" w:type="dxa"/>
      <w:tblInd w:w="0" w:type="dxa"/>
      <w:tblCellMar>
        <w:top w:w="96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4500"/>
      <w:gridCol w:w="2227"/>
      <w:gridCol w:w="4029"/>
    </w:tblGrid>
    <w:tr w:rsidR="00A51063">
      <w:trPr>
        <w:trHeight w:val="495"/>
      </w:trPr>
      <w:tc>
        <w:tcPr>
          <w:tcW w:w="450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pPr>
            <w:ind w:right="2686"/>
          </w:pPr>
          <w:r>
            <w:rPr>
              <w:color w:val="808080"/>
              <w:sz w:val="15"/>
            </w:rPr>
            <w:t>Резюме проекта Форма Ш-01-01-01</w:t>
          </w:r>
        </w:p>
      </w:tc>
      <w:tc>
        <w:tcPr>
          <w:tcW w:w="222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№ </w:t>
          </w:r>
          <w:r>
            <w:rPr>
              <w:color w:val="808080"/>
              <w:sz w:val="15"/>
              <w:u w:val="single" w:color="808080"/>
            </w:rPr>
            <w:t>1730</w:t>
          </w:r>
        </w:p>
      </w:tc>
      <w:tc>
        <w:tcPr>
          <w:tcW w:w="402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Дата регистрации: </w:t>
          </w:r>
          <w:r>
            <w:rPr>
              <w:color w:val="808080"/>
              <w:sz w:val="15"/>
              <w:u w:val="single" w:color="808080"/>
            </w:rPr>
            <w:t>14.07.2015 г.</w:t>
          </w:r>
        </w:p>
      </w:tc>
    </w:tr>
  </w:tbl>
  <w:p w:rsidR="00A51063" w:rsidRDefault="00A51063">
    <w:pPr>
      <w:spacing w:after="0"/>
      <w:ind w:right="1"/>
      <w:jc w:val="right"/>
    </w:pPr>
    <w:r>
      <w:rPr>
        <w:b/>
        <w:color w:val="808080"/>
        <w:sz w:val="18"/>
      </w:rPr>
      <w:t>Фонд развития промышленности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437"/>
    <w:multiLevelType w:val="hybridMultilevel"/>
    <w:tmpl w:val="A10CB91E"/>
    <w:lvl w:ilvl="0" w:tplc="59C41A7E">
      <w:start w:val="14"/>
      <w:numFmt w:val="decimal"/>
      <w:lvlText w:val="%1."/>
      <w:lvlJc w:val="left"/>
      <w:pPr>
        <w:ind w:left="338"/>
      </w:pPr>
      <w:rPr>
        <w:rFonts w:ascii="PT Sans" w:eastAsia="Calibri" w:hAnsi="PT Sans" w:cs="Calibri" w:hint="default"/>
        <w:b/>
        <w:bCs/>
        <w:i w:val="0"/>
        <w:strike w:val="0"/>
        <w:dstrike w:val="0"/>
        <w:color w:val="00206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8E0F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24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0E6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5A64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2C43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32A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72E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30E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60E60"/>
    <w:multiLevelType w:val="hybridMultilevel"/>
    <w:tmpl w:val="BD645EAE"/>
    <w:lvl w:ilvl="0" w:tplc="8B9A111A">
      <w:start w:val="1"/>
      <w:numFmt w:val="decimal"/>
      <w:lvlText w:val="%1."/>
      <w:lvlJc w:val="left"/>
      <w:pPr>
        <w:ind w:left="338"/>
      </w:pPr>
      <w:rPr>
        <w:rFonts w:ascii="PT Sans" w:eastAsia="Calibri" w:hAnsi="PT Sans" w:cs="Calibri" w:hint="default"/>
        <w:b/>
        <w:bCs/>
        <w:i w:val="0"/>
        <w:strike w:val="0"/>
        <w:dstrike w:val="0"/>
        <w:color w:val="00206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8D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A27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C491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70C3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0A8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283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62A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00D8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67E60"/>
    <w:multiLevelType w:val="hybridMultilevel"/>
    <w:tmpl w:val="DF623246"/>
    <w:lvl w:ilvl="0" w:tplc="38FA2A02">
      <w:start w:val="16"/>
      <w:numFmt w:val="decimal"/>
      <w:lvlText w:val="%1."/>
      <w:lvlJc w:val="left"/>
      <w:pPr>
        <w:ind w:left="338"/>
      </w:pPr>
      <w:rPr>
        <w:rFonts w:ascii="PT Sans" w:eastAsia="Calibri" w:hAnsi="PT Sans" w:cs="Calibri" w:hint="default"/>
        <w:b/>
        <w:bCs/>
        <w:i w:val="0"/>
        <w:strike w:val="0"/>
        <w:dstrike w:val="0"/>
        <w:color w:val="00206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162F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2A8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767F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3896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38E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36E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1E4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E4AA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03891"/>
    <w:multiLevelType w:val="hybridMultilevel"/>
    <w:tmpl w:val="9268458E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68C52A5B"/>
    <w:multiLevelType w:val="hybridMultilevel"/>
    <w:tmpl w:val="3070A88C"/>
    <w:lvl w:ilvl="0" w:tplc="8CFE7D98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04E7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E4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3C86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6D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EA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4435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C882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83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D"/>
    <w:rsid w:val="000C3856"/>
    <w:rsid w:val="000C4333"/>
    <w:rsid w:val="00121414"/>
    <w:rsid w:val="001412A3"/>
    <w:rsid w:val="001777CA"/>
    <w:rsid w:val="001A75D7"/>
    <w:rsid w:val="001E0579"/>
    <w:rsid w:val="00213963"/>
    <w:rsid w:val="00221CD9"/>
    <w:rsid w:val="002231B7"/>
    <w:rsid w:val="00234E37"/>
    <w:rsid w:val="002A7675"/>
    <w:rsid w:val="002C1530"/>
    <w:rsid w:val="002F5ADE"/>
    <w:rsid w:val="003074FA"/>
    <w:rsid w:val="004617AF"/>
    <w:rsid w:val="00467CA2"/>
    <w:rsid w:val="004815EC"/>
    <w:rsid w:val="00490A3E"/>
    <w:rsid w:val="004A0FE7"/>
    <w:rsid w:val="004A4E05"/>
    <w:rsid w:val="004A705A"/>
    <w:rsid w:val="004B388D"/>
    <w:rsid w:val="0056457F"/>
    <w:rsid w:val="00591BE5"/>
    <w:rsid w:val="0067243E"/>
    <w:rsid w:val="006846EA"/>
    <w:rsid w:val="00717C98"/>
    <w:rsid w:val="00725474"/>
    <w:rsid w:val="00746E00"/>
    <w:rsid w:val="007A5E5B"/>
    <w:rsid w:val="007E4745"/>
    <w:rsid w:val="00865C41"/>
    <w:rsid w:val="00907C99"/>
    <w:rsid w:val="00917CBA"/>
    <w:rsid w:val="00996AA8"/>
    <w:rsid w:val="009C7F02"/>
    <w:rsid w:val="00A00A09"/>
    <w:rsid w:val="00A51063"/>
    <w:rsid w:val="00A75BBD"/>
    <w:rsid w:val="00B020E7"/>
    <w:rsid w:val="00BC640B"/>
    <w:rsid w:val="00BE2C51"/>
    <w:rsid w:val="00C170EF"/>
    <w:rsid w:val="00C8332F"/>
    <w:rsid w:val="00C85E57"/>
    <w:rsid w:val="00CA73ED"/>
    <w:rsid w:val="00CE64BE"/>
    <w:rsid w:val="00CF25F9"/>
    <w:rsid w:val="00D225DC"/>
    <w:rsid w:val="00DF4220"/>
    <w:rsid w:val="00E12540"/>
    <w:rsid w:val="00E7685B"/>
    <w:rsid w:val="00EB76FA"/>
    <w:rsid w:val="00EC1DED"/>
    <w:rsid w:val="00F34D08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DD90-7CF1-416F-86DE-14488B8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E64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64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64B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64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64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BE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43E"/>
    <w:rPr>
      <w:rFonts w:ascii="Calibri" w:eastAsia="Calibri" w:hAnsi="Calibri" w:cs="Calibri"/>
      <w:color w:val="000000"/>
    </w:rPr>
  </w:style>
  <w:style w:type="paragraph" w:styleId="ac">
    <w:name w:val="List Paragraph"/>
    <w:basedOn w:val="a"/>
    <w:uiPriority w:val="34"/>
    <w:qFormat/>
    <w:rsid w:val="009C7F02"/>
    <w:pPr>
      <w:ind w:left="720"/>
      <w:contextualSpacing/>
    </w:pPr>
  </w:style>
  <w:style w:type="paragraph" w:customStyle="1" w:styleId="2">
    <w:name w:val="Абзац списка2"/>
    <w:basedOn w:val="a"/>
    <w:qFormat/>
    <w:rsid w:val="001A75D7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F9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58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</vt:lpstr>
    </vt:vector>
  </TitlesOfParts>
  <Company>Microsoft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subject/>
  <dc:creator>Пушко Андрей Викторович</dc:creator>
  <cp:keywords/>
  <cp:lastModifiedBy>ZhaboMA</cp:lastModifiedBy>
  <cp:revision>2</cp:revision>
  <dcterms:created xsi:type="dcterms:W3CDTF">2018-11-15T13:44:00Z</dcterms:created>
  <dcterms:modified xsi:type="dcterms:W3CDTF">2018-11-15T13:44:00Z</dcterms:modified>
</cp:coreProperties>
</file>