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5C" w:rsidRDefault="005D455C" w:rsidP="005D455C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8"/>
          <w:szCs w:val="28"/>
        </w:rPr>
        <w:t>Уважаемые коллеги!</w:t>
      </w:r>
    </w:p>
    <w:p w:rsidR="005D455C" w:rsidRDefault="005D455C" w:rsidP="005D455C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рамках информационного взаимодействия доводим до вашего сведения важную информацию от Управления Министерства юстиции Российской Федерации по Вологодской области.</w:t>
      </w:r>
    </w:p>
    <w:p w:rsidR="005D455C" w:rsidRDefault="005D455C" w:rsidP="005D455C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5D455C" w:rsidRDefault="005D455C" w:rsidP="005D455C">
      <w:pPr>
        <w:pStyle w:val="msonormalmailrucssattributepostfix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Приказом Минюста России от 29.12.2018 № 313 утвержден Административный регламент Министерства юстиции Российской Федерации по предоставлению государственной услуги по принятию решения о признании социально ориентированной некоммерческой организации исполнителем общественно полезных услуг (зарегистрированный в Минюсте России 15.01.2019 № 53361), согласно которому с 27.01.2019 Минюстом России (его территориальными органами) </w:t>
      </w:r>
      <w:r>
        <w:rPr>
          <w:b/>
          <w:bCs/>
          <w:color w:val="C00000"/>
          <w:sz w:val="28"/>
          <w:szCs w:val="28"/>
        </w:rPr>
        <w:t>предоставляется государственная услуга по принятию решения о признании социально ориентированной некоммерческой организации исполнителем общественно полезных услуг</w:t>
      </w:r>
      <w:r>
        <w:rPr>
          <w:color w:val="000000"/>
          <w:sz w:val="28"/>
          <w:szCs w:val="28"/>
        </w:rPr>
        <w:t> (далее – государственная услуга).</w:t>
      </w:r>
    </w:p>
    <w:p w:rsidR="005D455C" w:rsidRDefault="005D455C" w:rsidP="005D455C">
      <w:pPr>
        <w:pStyle w:val="msonormalmailrucssattributepostfix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bookmarkStart w:id="1" w:name="mailruanchor_JR_PAGE_ANCHOR_0_1"/>
      <w:bookmarkEnd w:id="1"/>
      <w:r>
        <w:rPr>
          <w:color w:val="000000"/>
          <w:sz w:val="28"/>
          <w:szCs w:val="28"/>
        </w:rPr>
        <w:t>Информация по вопросам предоставления государственной услуги размещена на официальном сайте Минюста России, Управления, в федеральной государственной информационной системе «Единый портал государственных и муниципальных услуг (функций)» (</w:t>
      </w:r>
      <w:hyperlink r:id="rId4" w:tgtFrame="_blank" w:history="1">
        <w:r>
          <w:rPr>
            <w:rStyle w:val="a3"/>
            <w:color w:val="0077CC"/>
            <w:sz w:val="28"/>
            <w:szCs w:val="28"/>
          </w:rPr>
          <w:t>www.gosuslugi.ru</w:t>
        </w:r>
      </w:hyperlink>
      <w:r>
        <w:rPr>
          <w:color w:val="000000"/>
          <w:sz w:val="28"/>
          <w:szCs w:val="28"/>
        </w:rPr>
        <w:t>), на информационных стендах в местах предоставления государственной услуги.</w:t>
      </w:r>
    </w:p>
    <w:p w:rsidR="005D455C" w:rsidRDefault="005D455C" w:rsidP="005D455C">
      <w:pPr>
        <w:pStyle w:val="msonormalmailrucssattributepostfix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Также информирование по вопросам предоставления государственной услуги осуществляется Управлением при обращении заявителя для получения государственной услуги, за консультацией по вопросам предоставления государственной услуги (лично, письменно, посредством электронной почты:  </w:t>
      </w:r>
      <w:hyperlink r:id="rId5" w:tgtFrame="_blank" w:history="1">
        <w:r>
          <w:rPr>
            <w:rStyle w:val="a3"/>
            <w:color w:val="000000"/>
            <w:sz w:val="28"/>
            <w:szCs w:val="28"/>
            <w:lang w:val="en-US"/>
          </w:rPr>
          <w:t>ru</w:t>
        </w:r>
        <w:r>
          <w:rPr>
            <w:rStyle w:val="a3"/>
            <w:color w:val="000000"/>
            <w:sz w:val="28"/>
            <w:szCs w:val="28"/>
          </w:rPr>
          <w:t>35@</w:t>
        </w:r>
        <w:r>
          <w:rPr>
            <w:rStyle w:val="a3"/>
            <w:color w:val="000000"/>
            <w:sz w:val="28"/>
            <w:szCs w:val="28"/>
            <w:lang w:val="en-US"/>
          </w:rPr>
          <w:t>minjust</w:t>
        </w:r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, </w:t>
      </w:r>
      <w:r>
        <w:rPr>
          <w:b/>
          <w:bCs/>
          <w:color w:val="000000"/>
          <w:sz w:val="28"/>
          <w:szCs w:val="28"/>
        </w:rPr>
        <w:t>по справочным телефонам: (8172) 72-66-57, 76-92-17</w:t>
      </w:r>
      <w:r>
        <w:rPr>
          <w:color w:val="000000"/>
          <w:sz w:val="28"/>
          <w:szCs w:val="28"/>
        </w:rPr>
        <w:t>).</w:t>
      </w:r>
    </w:p>
    <w:p w:rsidR="00BB7A53" w:rsidRDefault="00BB7A53"/>
    <w:sectPr w:rsidR="00BB7A53" w:rsidSect="00BB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5C"/>
    <w:rsid w:val="005D455C"/>
    <w:rsid w:val="00BB7A53"/>
    <w:rsid w:val="00DD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F54E4-26FA-46E5-8AAD-75130F00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5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4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ru35@minjust.ru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KuvakinaNS</dc:creator>
  <cp:keywords/>
  <dc:description/>
  <cp:lastModifiedBy>ZhaboMA</cp:lastModifiedBy>
  <cp:revision>2</cp:revision>
  <dcterms:created xsi:type="dcterms:W3CDTF">2019-03-19T07:53:00Z</dcterms:created>
  <dcterms:modified xsi:type="dcterms:W3CDTF">2019-03-19T07:53:00Z</dcterms:modified>
</cp:coreProperties>
</file>