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E9" w:rsidRPr="00762DE9" w:rsidRDefault="00762DE9" w:rsidP="00762DE9">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762DE9">
        <w:rPr>
          <w:rFonts w:ascii="Times New Roman" w:eastAsia="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eastAsia="Times New Roman" w:hAnsi="Times New Roman" w:cs="Times New Roman"/>
          <w:b/>
          <w:bCs/>
          <w:color w:val="333333"/>
          <w:sz w:val="28"/>
          <w:szCs w:val="28"/>
          <w:lang w:eastAsia="ru-RU"/>
        </w:rPr>
        <w:t>О внесении изменений в постановление Правительства области от 29 января 2018 года № 75 от 25.02.2019 № 168</w:t>
      </w:r>
      <w:r w:rsidRPr="00762DE9">
        <w:rPr>
          <w:rFonts w:ascii="Times New Roman" w:eastAsia="Times New Roman" w:hAnsi="Times New Roman" w:cs="Times New Roman"/>
          <w:b/>
          <w:bCs/>
          <w:color w:val="333333"/>
          <w:sz w:val="28"/>
          <w:szCs w:val="28"/>
          <w:shd w:val="clear" w:color="auto" w:fill="F5F5F5"/>
          <w:lang w:eastAsia="ru-RU"/>
        </w:rPr>
        <w:br/>
      </w:r>
      <w:r w:rsidRPr="00762DE9">
        <w:rPr>
          <w:rFonts w:ascii="Times New Roman" w:eastAsia="Times New Roman" w:hAnsi="Times New Roman" w:cs="Times New Roman"/>
          <w:b/>
          <w:bCs/>
          <w:sz w:val="28"/>
          <w:szCs w:val="28"/>
          <w:lang w:eastAsia="ru-RU"/>
        </w:rPr>
        <w:br/>
      </w:r>
      <w:r w:rsidRPr="00762DE9">
        <w:rPr>
          <w:rFonts w:ascii="Times New Roman" w:eastAsia="Times New Roman" w:hAnsi="Times New Roman" w:cs="Times New Roman"/>
          <w:sz w:val="28"/>
          <w:szCs w:val="28"/>
          <w:lang w:eastAsia="ru-RU"/>
        </w:rPr>
        <w:t xml:space="preserve">Настоящий нормативный акт вносит в </w:t>
      </w:r>
      <w:hyperlink r:id="rId5" w:history="1">
        <w:r w:rsidRPr="00762DE9">
          <w:rPr>
            <w:rFonts w:ascii="Times New Roman" w:eastAsia="Times New Roman" w:hAnsi="Times New Roman" w:cs="Times New Roman"/>
            <w:color w:val="0000FF"/>
            <w:sz w:val="28"/>
            <w:szCs w:val="28"/>
            <w:u w:val="single"/>
            <w:lang w:eastAsia="ru-RU"/>
          </w:rPr>
          <w:t>постановление</w:t>
        </w:r>
      </w:hyperlink>
      <w:r w:rsidRPr="00762DE9">
        <w:rPr>
          <w:rFonts w:ascii="Times New Roman" w:eastAsia="Times New Roman" w:hAnsi="Times New Roman" w:cs="Times New Roman"/>
          <w:sz w:val="28"/>
          <w:szCs w:val="28"/>
          <w:lang w:eastAsia="ru-RU"/>
        </w:rPr>
        <w:t xml:space="preserve"> Правительства области от 29 января  2018 года № 75 «Об утверждении Порядка распределения между направлениями средств субсидии на содействие достижению целевых показателей реализации региональных программ развития агропромышленного комплекса» следующие изменения: правительство области уточнило список мероприятий, на которые предоставляются субсидии, порядок расчета объема средств субсидии, полученной из федерального бюджета, порядок расчета объема субсидии за счет средств областного бюджета, за исключением расходов, предусмотренных на </w:t>
      </w:r>
      <w:proofErr w:type="spellStart"/>
      <w:r w:rsidRPr="00762DE9">
        <w:rPr>
          <w:rFonts w:ascii="Times New Roman" w:eastAsia="Times New Roman" w:hAnsi="Times New Roman" w:cs="Times New Roman"/>
          <w:sz w:val="28"/>
          <w:szCs w:val="28"/>
          <w:lang w:eastAsia="ru-RU"/>
        </w:rPr>
        <w:t>софинансирование</w:t>
      </w:r>
      <w:proofErr w:type="spellEnd"/>
      <w:r w:rsidRPr="00762DE9">
        <w:rPr>
          <w:rFonts w:ascii="Times New Roman" w:eastAsia="Times New Roman" w:hAnsi="Times New Roman" w:cs="Times New Roman"/>
          <w:sz w:val="28"/>
          <w:szCs w:val="28"/>
          <w:lang w:eastAsia="ru-RU"/>
        </w:rPr>
        <w:t xml:space="preserve"> субсидии, полученной из федерального бюджета.</w:t>
      </w:r>
      <w:hyperlink r:id="rId6" w:history="1">
        <w:r w:rsidRPr="00762DE9">
          <w:rPr>
            <w:rFonts w:ascii="Times New Roman" w:eastAsia="Times New Roman" w:hAnsi="Times New Roman" w:cs="Times New Roman"/>
            <w:color w:val="0000FF"/>
            <w:sz w:val="28"/>
            <w:szCs w:val="28"/>
            <w:u w:val="single"/>
            <w:lang w:eastAsia="ru-RU"/>
          </w:rPr>
          <w:t>https://vologda-oblast.ru/dokumenty/zakony_i_postanovleniya/postanovleniya_pravitelstva/1917297/</w:t>
        </w:r>
      </w:hyperlink>
      <w:r w:rsidRPr="00762DE9">
        <w:rPr>
          <w:rFonts w:ascii="Times New Roman" w:eastAsia="Times New Roman" w:hAnsi="Times New Roman" w:cs="Times New Roman"/>
          <w:sz w:val="28"/>
          <w:szCs w:val="28"/>
          <w:lang w:eastAsia="ru-RU"/>
        </w:rPr>
        <w:t> </w:t>
      </w:r>
    </w:p>
    <w:p w:rsidR="00762DE9" w:rsidRPr="00762DE9" w:rsidRDefault="00762DE9" w:rsidP="00762DE9">
      <w:pPr>
        <w:spacing w:before="100" w:beforeAutospacing="1" w:after="100" w:afterAutospacing="1" w:line="360" w:lineRule="auto"/>
        <w:jc w:val="both"/>
        <w:rPr>
          <w:rFonts w:ascii="Times New Roman" w:hAnsi="Times New Roman" w:cs="Times New Roman"/>
          <w:b/>
          <w:bCs/>
          <w:sz w:val="28"/>
          <w:szCs w:val="28"/>
          <w:lang w:eastAsia="ru-RU"/>
        </w:rPr>
      </w:pPr>
      <w:r w:rsidRPr="00762DE9">
        <w:rPr>
          <w:rFonts w:ascii="Times New Roman" w:hAnsi="Times New Roman" w:cs="Times New Roman"/>
          <w:b/>
          <w:bCs/>
          <w:sz w:val="28"/>
          <w:szCs w:val="28"/>
          <w:lang w:eastAsia="ru-RU"/>
        </w:rPr>
        <w:t>2.  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Об утверждении Порядка предоставления субсидий на возмещение фактически понесенных 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 организации наставничества в период временного трудоустройства выпускников от 25.02.2019 № 169</w:t>
      </w:r>
    </w:p>
    <w:p w:rsidR="00762DE9" w:rsidRPr="00762DE9" w:rsidRDefault="00762DE9" w:rsidP="00762DE9">
      <w:pPr>
        <w:autoSpaceDE w:val="0"/>
        <w:autoSpaceDN w:val="0"/>
        <w:spacing w:before="100" w:beforeAutospacing="1" w:after="100" w:afterAutospacing="1" w:line="360" w:lineRule="auto"/>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В соответствии со статьей 78 Бюджетного кодекса Российской Федерации и в целях реализации мероприятия «Организация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 организация наставничества в период временного трудоустройства выпускников» подпрограммы «Содействие занятости населения» государственной программы «Содействие занятости населения, улучшение условий и охраны труда в Вологодской области на 2014 - 2020 годы», утвержденной постановлением Правительства области от 28 октября 2013 года № 1101, Правительство области утвердило прилагаемый Порядок предоставления субсидий на возмещение фактически понесенных </w:t>
      </w:r>
      <w:r w:rsidRPr="00762DE9">
        <w:rPr>
          <w:rFonts w:ascii="Times New Roman" w:hAnsi="Times New Roman" w:cs="Times New Roman"/>
          <w:sz w:val="28"/>
          <w:szCs w:val="28"/>
          <w:lang w:eastAsia="ru-RU"/>
        </w:rPr>
        <w:lastRenderedPageBreak/>
        <w:t>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 организации наставничества в период временного трудоустройства выпускников.</w:t>
      </w:r>
    </w:p>
    <w:p w:rsidR="00762DE9" w:rsidRPr="00762DE9" w:rsidRDefault="00762DE9" w:rsidP="00762DE9">
      <w:pPr>
        <w:spacing w:before="100" w:beforeAutospacing="1" w:after="100" w:afterAutospacing="1" w:line="360" w:lineRule="auto"/>
        <w:rPr>
          <w:rFonts w:ascii="Times New Roman" w:hAnsi="Times New Roman" w:cs="Times New Roman"/>
          <w:b/>
          <w:bCs/>
          <w:sz w:val="28"/>
          <w:szCs w:val="28"/>
          <w:lang w:eastAsia="ru-RU"/>
        </w:rPr>
      </w:pPr>
      <w:hyperlink r:id="rId7" w:history="1">
        <w:r w:rsidRPr="00762DE9">
          <w:rPr>
            <w:b/>
            <w:bCs/>
            <w:color w:val="0000FF"/>
            <w:sz w:val="28"/>
            <w:szCs w:val="28"/>
            <w:u w:val="single"/>
            <w:lang w:eastAsia="ru-RU"/>
          </w:rPr>
          <w:t>https://vologda-oblast.ru/dokumenty/zakony_i_postanovleniya/postanovleniya_pravitelstva/1917499/</w:t>
        </w:r>
      </w:hyperlink>
      <w:r w:rsidRPr="00762DE9">
        <w:rPr>
          <w:b/>
          <w:bCs/>
          <w:sz w:val="28"/>
          <w:szCs w:val="28"/>
          <w:lang w:eastAsia="ru-RU"/>
        </w:rPr>
        <w:t> </w:t>
      </w:r>
      <w:r w:rsidRPr="00762DE9">
        <w:rPr>
          <w:rFonts w:ascii="Times New Roman" w:hAnsi="Times New Roman" w:cs="Times New Roman"/>
          <w:b/>
          <w:bCs/>
          <w:sz w:val="28"/>
          <w:szCs w:val="28"/>
          <w:lang w:eastAsia="ru-RU"/>
        </w:rPr>
        <w:br/>
      </w:r>
      <w:r w:rsidRPr="00762DE9">
        <w:rPr>
          <w:sz w:val="28"/>
          <w:szCs w:val="28"/>
          <w:lang w:eastAsia="ru-RU"/>
        </w:rPr>
        <w:t>3. 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 внесении изменений в постановление Правительства области от 30 июня 2014 года № 555 от 04.03.2019 № 194</w:t>
      </w:r>
    </w:p>
    <w:p w:rsidR="00762DE9" w:rsidRPr="00762DE9" w:rsidRDefault="00762DE9" w:rsidP="00762DE9">
      <w:pPr>
        <w:spacing w:before="100" w:beforeAutospacing="1" w:after="100" w:after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Настоящий нормативный акт вносит в постановление Правительства области от 30 июня 2014 года    № 555 «О предоставлении бюджетных инвестиций юридическим лицам, не являющимся государственными учреждениями области и государственными унитарными предприятиями области, влекущих возникновение права государственной собственности на эквивалентную часть уставных (складочных) капиталов указанных юридических лиц» следующие изменения:</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1.1. Наименование постановления изложить в следующей редакции:</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влекущих возникновение права государственной собственности на эквивалентную часть уставных (складочных) </w:t>
      </w:r>
      <w:proofErr w:type="gramStart"/>
      <w:r w:rsidRPr="00762DE9">
        <w:rPr>
          <w:rFonts w:ascii="Times New Roman" w:hAnsi="Times New Roman" w:cs="Times New Roman"/>
          <w:sz w:val="28"/>
          <w:szCs w:val="28"/>
          <w:lang w:eastAsia="ru-RU"/>
        </w:rPr>
        <w:t>капиталов  указанных</w:t>
      </w:r>
      <w:proofErr w:type="gramEnd"/>
      <w:r w:rsidRPr="00762DE9">
        <w:rPr>
          <w:rFonts w:ascii="Times New Roman" w:hAnsi="Times New Roman" w:cs="Times New Roman"/>
          <w:sz w:val="28"/>
          <w:szCs w:val="28"/>
          <w:lang w:eastAsia="ru-RU"/>
        </w:rPr>
        <w:t xml:space="preserve"> юридических лиц».</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1.2. В пункте 1 постановления:</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lastRenderedPageBreak/>
        <w:t>подпункт 1.1 изложить в следующей редакции:</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«1.1. Порядок предоставления бюджетных инвестиций юридическим лицам, не являющимся государственными или муниципальными </w:t>
      </w:r>
      <w:proofErr w:type="gramStart"/>
      <w:r w:rsidRPr="00762DE9">
        <w:rPr>
          <w:rFonts w:ascii="Times New Roman" w:hAnsi="Times New Roman" w:cs="Times New Roman"/>
          <w:sz w:val="28"/>
          <w:szCs w:val="28"/>
          <w:lang w:eastAsia="ru-RU"/>
        </w:rPr>
        <w:t>учреждениями  и</w:t>
      </w:r>
      <w:proofErr w:type="gramEnd"/>
      <w:r w:rsidRPr="00762DE9">
        <w:rPr>
          <w:rFonts w:ascii="Times New Roman" w:hAnsi="Times New Roman" w:cs="Times New Roman"/>
          <w:sz w:val="28"/>
          <w:szCs w:val="28"/>
          <w:lang w:eastAsia="ru-RU"/>
        </w:rPr>
        <w:t xml:space="preserve"> государственными или муниципальными унитарными предприятиями, влекущих возникновение права государственной собственности на эквивалентную часть уставных (складочных) капиталов  указанных юридических лиц (приложение 1).»;  </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подпункт 1.2 постановления изложить в следующей редакции:</w:t>
      </w:r>
    </w:p>
    <w:p w:rsidR="00762DE9" w:rsidRPr="00762DE9" w:rsidRDefault="00762DE9" w:rsidP="00762DE9">
      <w:pPr>
        <w:spacing w:before="100" w:beforeAutospacing="1" w:after="100" w:after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«1.2. Требования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и участии Вологодской области в собственности субъекта инвестиций (приложение 2).».</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1.3. Приложение 1, утвержденное указанным постановлением, </w:t>
      </w:r>
      <w:proofErr w:type="gramStart"/>
      <w:r w:rsidRPr="00762DE9">
        <w:rPr>
          <w:rFonts w:ascii="Times New Roman" w:hAnsi="Times New Roman" w:cs="Times New Roman"/>
          <w:sz w:val="28"/>
          <w:szCs w:val="28"/>
          <w:lang w:eastAsia="ru-RU"/>
        </w:rPr>
        <w:t>изложить  в</w:t>
      </w:r>
      <w:proofErr w:type="gramEnd"/>
      <w:r w:rsidRPr="00762DE9">
        <w:rPr>
          <w:rFonts w:ascii="Times New Roman" w:hAnsi="Times New Roman" w:cs="Times New Roman"/>
          <w:sz w:val="28"/>
          <w:szCs w:val="28"/>
          <w:lang w:eastAsia="ru-RU"/>
        </w:rPr>
        <w:t xml:space="preserve"> новой редакции согласно приложению 1 к настоящему постановлению.</w:t>
      </w:r>
    </w:p>
    <w:p w:rsidR="00762DE9" w:rsidRPr="00762DE9" w:rsidRDefault="00762DE9" w:rsidP="00762DE9">
      <w:pPr>
        <w:spacing w:before="100" w:before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1.4. Приложение 2, утвержденное указанным постановлением, изложить в новой редакции согласно приложению 2 к настоящему постановлению.</w:t>
      </w:r>
    </w:p>
    <w:p w:rsidR="00762DE9" w:rsidRPr="00762DE9" w:rsidRDefault="00762DE9" w:rsidP="00762DE9">
      <w:pPr>
        <w:spacing w:before="100" w:beforeAutospacing="1" w:after="100" w:afterAutospacing="1" w:line="360" w:lineRule="auto"/>
        <w:ind w:firstLine="709"/>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1.5. Приложение 3, утвержденное указанным постановлением, признать утратившим силу.</w:t>
      </w:r>
    </w:p>
    <w:p w:rsidR="00762DE9" w:rsidRPr="00762DE9" w:rsidRDefault="00762DE9" w:rsidP="00762DE9">
      <w:pPr>
        <w:spacing w:before="100" w:beforeAutospacing="1" w:after="100" w:afterAutospacing="1" w:line="360" w:lineRule="auto"/>
        <w:rPr>
          <w:rFonts w:ascii="Times New Roman" w:hAnsi="Times New Roman" w:cs="Times New Roman"/>
          <w:b/>
          <w:bCs/>
          <w:sz w:val="28"/>
          <w:szCs w:val="28"/>
          <w:lang w:eastAsia="ru-RU"/>
        </w:rPr>
      </w:pPr>
      <w:hyperlink r:id="rId8" w:history="1">
        <w:r w:rsidRPr="00762DE9">
          <w:rPr>
            <w:b/>
            <w:bCs/>
            <w:color w:val="0000FF"/>
            <w:sz w:val="28"/>
            <w:szCs w:val="28"/>
            <w:u w:val="single"/>
            <w:lang w:eastAsia="ru-RU"/>
          </w:rPr>
          <w:t>https://vologda-oblast.ru/dokumenty/zakony_i_postanovleniya/postanovleniya_pravitelstva/1917506/</w:t>
        </w:r>
      </w:hyperlink>
      <w:r w:rsidRPr="00762DE9">
        <w:rPr>
          <w:b/>
          <w:bCs/>
          <w:sz w:val="28"/>
          <w:szCs w:val="28"/>
          <w:lang w:eastAsia="ru-RU"/>
        </w:rPr>
        <w:t> </w:t>
      </w:r>
      <w:r w:rsidRPr="00762DE9">
        <w:rPr>
          <w:rFonts w:ascii="Times New Roman" w:hAnsi="Times New Roman" w:cs="Times New Roman"/>
          <w:b/>
          <w:bCs/>
          <w:sz w:val="28"/>
          <w:szCs w:val="28"/>
          <w:lang w:eastAsia="ru-RU"/>
        </w:rPr>
        <w:br/>
      </w:r>
      <w:r w:rsidRPr="00762DE9">
        <w:rPr>
          <w:sz w:val="28"/>
          <w:szCs w:val="28"/>
          <w:lang w:eastAsia="ru-RU"/>
        </w:rPr>
        <w:t>4. 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 внесении изменений в постановление Правительства области от 28 октября 2013 года № 1111 от 04.03.2019 № 197</w:t>
      </w:r>
    </w:p>
    <w:p w:rsidR="00762DE9" w:rsidRPr="00762DE9" w:rsidRDefault="00762DE9" w:rsidP="00762DE9">
      <w:pPr>
        <w:spacing w:before="100" w:beforeAutospacing="1" w:after="100" w:afterAutospacing="1" w:line="360" w:lineRule="auto"/>
        <w:rPr>
          <w:rFonts w:ascii="Times New Roman" w:hAnsi="Times New Roman" w:cs="Times New Roman"/>
          <w:b/>
          <w:bCs/>
          <w:sz w:val="28"/>
          <w:szCs w:val="28"/>
          <w:lang w:eastAsia="ru-RU"/>
        </w:rPr>
      </w:pPr>
      <w:r w:rsidRPr="00762DE9">
        <w:rPr>
          <w:snapToGrid w:val="0"/>
          <w:sz w:val="28"/>
          <w:szCs w:val="28"/>
          <w:lang w:eastAsia="ru-RU"/>
        </w:rPr>
        <w:lastRenderedPageBreak/>
        <w:t>Настоящий нормативный акт вносит изменения в государственную программу «Экономическое разви</w:t>
      </w:r>
      <w:r w:rsidRPr="00762DE9">
        <w:rPr>
          <w:snapToGrid w:val="0"/>
          <w:sz w:val="28"/>
          <w:szCs w:val="28"/>
          <w:lang w:eastAsia="ru-RU"/>
        </w:rPr>
        <w:softHyphen/>
        <w:t xml:space="preserve">тие Вологодской области на 2014-2020 годы», </w:t>
      </w:r>
      <w:proofErr w:type="gramStart"/>
      <w:r w:rsidRPr="00762DE9">
        <w:rPr>
          <w:snapToGrid w:val="0"/>
          <w:sz w:val="28"/>
          <w:szCs w:val="28"/>
          <w:lang w:eastAsia="ru-RU"/>
        </w:rPr>
        <w:t>утвержденную  постановлением</w:t>
      </w:r>
      <w:proofErr w:type="gramEnd"/>
      <w:r w:rsidRPr="00762DE9">
        <w:rPr>
          <w:snapToGrid w:val="0"/>
          <w:sz w:val="28"/>
          <w:szCs w:val="28"/>
          <w:lang w:eastAsia="ru-RU"/>
        </w:rPr>
        <w:t>  Правительства области  от  28  октября 2013 года № 1111.</w:t>
      </w:r>
    </w:p>
    <w:p w:rsidR="00762DE9" w:rsidRPr="00762DE9" w:rsidRDefault="00762DE9" w:rsidP="00762DE9">
      <w:pPr>
        <w:spacing w:before="100" w:beforeAutospacing="1" w:after="100" w:afterAutospacing="1"/>
        <w:rPr>
          <w:rFonts w:ascii="Times New Roman" w:hAnsi="Times New Roman" w:cs="Times New Roman"/>
          <w:b/>
          <w:bCs/>
          <w:sz w:val="28"/>
          <w:szCs w:val="28"/>
          <w:lang w:eastAsia="ru-RU"/>
        </w:rPr>
      </w:pPr>
      <w:r w:rsidRPr="00762DE9">
        <w:rPr>
          <w:rFonts w:ascii="Times New Roman" w:hAnsi="Times New Roman" w:cs="Times New Roman"/>
          <w:sz w:val="28"/>
          <w:szCs w:val="28"/>
          <w:lang w:eastAsia="ru-RU"/>
        </w:rPr>
        <w:t> </w:t>
      </w:r>
      <w:hyperlink r:id="rId9" w:history="1">
        <w:r w:rsidRPr="00762DE9">
          <w:rPr>
            <w:rFonts w:ascii="Times New Roman" w:hAnsi="Times New Roman" w:cs="Times New Roman"/>
            <w:color w:val="0000FF"/>
            <w:sz w:val="28"/>
            <w:szCs w:val="28"/>
            <w:u w:val="single"/>
            <w:lang w:eastAsia="ru-RU"/>
          </w:rPr>
          <w:t>https://vologda-oblast.ru/dokumenty/zakony_i_postanovleniya/postanovleniya_pravitelstva/1917509/</w:t>
        </w:r>
      </w:hyperlink>
      <w:r w:rsidRPr="00762DE9">
        <w:rPr>
          <w:rFonts w:ascii="Times New Roman" w:hAnsi="Times New Roman" w:cs="Times New Roman"/>
          <w:sz w:val="28"/>
          <w:szCs w:val="28"/>
          <w:lang w:eastAsia="ru-RU"/>
        </w:rPr>
        <w:t> </w:t>
      </w:r>
      <w:r w:rsidRPr="00762DE9">
        <w:rPr>
          <w:rFonts w:ascii="Times New Roman" w:hAnsi="Times New Roman" w:cs="Times New Roman"/>
          <w:sz w:val="28"/>
          <w:szCs w:val="28"/>
          <w:lang w:eastAsia="ru-RU"/>
        </w:rPr>
        <w:br/>
      </w:r>
      <w:r w:rsidRPr="00762DE9">
        <w:rPr>
          <w:rFonts w:ascii="Times New Roman" w:hAnsi="Times New Roman" w:cs="Times New Roman"/>
          <w:sz w:val="28"/>
          <w:szCs w:val="28"/>
          <w:lang w:eastAsia="ru-RU"/>
        </w:rPr>
        <w:br/>
      </w:r>
      <w:r w:rsidRPr="00762DE9">
        <w:rPr>
          <w:rFonts w:ascii="Times New Roman" w:hAnsi="Times New Roman" w:cs="Times New Roman"/>
          <w:b/>
          <w:bCs/>
          <w:sz w:val="28"/>
          <w:szCs w:val="28"/>
          <w:lang w:eastAsia="ru-RU"/>
        </w:rPr>
        <w:t>5. 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Об установлении величины прожиточного минимума на душу населения и по основным социально-демографическим группам населения в Вологодской области за IV квартал 2018 года от 04.03.2019 № 203</w:t>
      </w:r>
    </w:p>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lang w:eastAsia="ru-RU"/>
        </w:rPr>
        <w:t> </w:t>
      </w:r>
      <w:proofErr w:type="gramStart"/>
      <w:r w:rsidRPr="00762DE9">
        <w:rPr>
          <w:rFonts w:ascii="Times New Roman" w:hAnsi="Times New Roman" w:cs="Times New Roman"/>
          <w:sz w:val="28"/>
          <w:szCs w:val="28"/>
          <w:lang w:eastAsia="ru-RU"/>
        </w:rPr>
        <w:t>В  соответствии</w:t>
      </w:r>
      <w:proofErr w:type="gramEnd"/>
      <w:r w:rsidRPr="00762DE9">
        <w:rPr>
          <w:rFonts w:ascii="Times New Roman" w:hAnsi="Times New Roman" w:cs="Times New Roman"/>
          <w:sz w:val="28"/>
          <w:szCs w:val="28"/>
          <w:lang w:eastAsia="ru-RU"/>
        </w:rPr>
        <w:t xml:space="preserve">  с  Федеральным  законом  от  24  октября 1997 года  № 134-ФЗ «О прожиточном минимуме в Российской Федерации», законом области от 5 июня 2013 года № 3077-ОЗ «О прожиточном минимуме в Вологодской области» Правительство области установило величину прожиточного минимума в Вологодской области за </w:t>
      </w:r>
      <w:r w:rsidRPr="00762DE9">
        <w:rPr>
          <w:rFonts w:ascii="Times New Roman" w:hAnsi="Times New Roman" w:cs="Times New Roman"/>
          <w:sz w:val="28"/>
          <w:szCs w:val="28"/>
          <w:lang w:val="en-US" w:eastAsia="ru-RU"/>
        </w:rPr>
        <w:t>IV</w:t>
      </w:r>
      <w:r w:rsidRPr="00762DE9">
        <w:rPr>
          <w:rFonts w:ascii="Times New Roman" w:hAnsi="Times New Roman" w:cs="Times New Roman"/>
          <w:sz w:val="28"/>
          <w:szCs w:val="28"/>
          <w:lang w:eastAsia="ru-RU"/>
        </w:rPr>
        <w:t xml:space="preserve"> квартал 2018 года в расчете на душу населения – 10698 рублей, для трудоспособного населения – 11633 рубля, пенсионеров – 8912 рублей, детей – 10428 рублей.</w:t>
      </w:r>
    </w:p>
    <w:p w:rsidR="00762DE9" w:rsidRPr="00762DE9" w:rsidRDefault="00762DE9" w:rsidP="00762DE9">
      <w:pPr>
        <w:spacing w:before="100" w:beforeAutospacing="1" w:after="100" w:afterAutospacing="1"/>
        <w:rPr>
          <w:rFonts w:ascii="Times New Roman" w:hAnsi="Times New Roman" w:cs="Times New Roman"/>
          <w:b/>
          <w:bCs/>
          <w:sz w:val="28"/>
          <w:szCs w:val="28"/>
          <w:lang w:eastAsia="ru-RU"/>
        </w:rPr>
      </w:pPr>
      <w:r w:rsidRPr="00762DE9">
        <w:rPr>
          <w:rFonts w:ascii="Times New Roman" w:hAnsi="Times New Roman" w:cs="Times New Roman"/>
          <w:sz w:val="28"/>
          <w:szCs w:val="28"/>
          <w:lang w:eastAsia="ru-RU"/>
        </w:rPr>
        <w:t> </w:t>
      </w:r>
      <w:hyperlink r:id="rId10" w:history="1">
        <w:r w:rsidRPr="00762DE9">
          <w:rPr>
            <w:rFonts w:ascii="Times New Roman" w:hAnsi="Times New Roman" w:cs="Times New Roman"/>
            <w:color w:val="0000FF"/>
            <w:sz w:val="28"/>
            <w:szCs w:val="28"/>
            <w:u w:val="single"/>
            <w:lang w:eastAsia="ru-RU"/>
          </w:rPr>
          <w:t>https://vologda-oblast.ru/dokumenty/zakony_i_postanovleniya/postanovleniya_pravitelstva/1917515/</w:t>
        </w:r>
      </w:hyperlink>
      <w:r w:rsidRPr="00762DE9">
        <w:rPr>
          <w:rFonts w:ascii="Times New Roman" w:hAnsi="Times New Roman" w:cs="Times New Roman"/>
          <w:sz w:val="28"/>
          <w:szCs w:val="28"/>
          <w:lang w:eastAsia="ru-RU"/>
        </w:rPr>
        <w:t> </w:t>
      </w:r>
      <w:r w:rsidRPr="00762DE9">
        <w:rPr>
          <w:rFonts w:ascii="Times New Roman" w:hAnsi="Times New Roman" w:cs="Times New Roman"/>
          <w:sz w:val="28"/>
          <w:szCs w:val="28"/>
          <w:lang w:eastAsia="ru-RU"/>
        </w:rPr>
        <w:br/>
      </w:r>
      <w:r w:rsidRPr="00762DE9">
        <w:rPr>
          <w:rFonts w:ascii="Times New Roman" w:hAnsi="Times New Roman" w:cs="Times New Roman"/>
          <w:sz w:val="28"/>
          <w:szCs w:val="28"/>
          <w:lang w:eastAsia="ru-RU"/>
        </w:rPr>
        <w:br/>
      </w:r>
      <w:r w:rsidRPr="00762DE9">
        <w:rPr>
          <w:rFonts w:ascii="Times New Roman" w:hAnsi="Times New Roman" w:cs="Times New Roman"/>
          <w:b/>
          <w:bCs/>
          <w:sz w:val="28"/>
          <w:szCs w:val="28"/>
          <w:lang w:eastAsia="ru-RU"/>
        </w:rPr>
        <w:t>6. 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 внесении изменений в постановление Правительства области от 12 мая 2015 года № 389 от 04.03.2019 № 210</w:t>
      </w:r>
    </w:p>
    <w:p w:rsidR="00762DE9" w:rsidRPr="00762DE9" w:rsidRDefault="00762DE9" w:rsidP="00762DE9">
      <w:pPr>
        <w:spacing w:before="100" w:beforeAutospacing="1" w:after="100" w:afterAutospacing="1" w:line="360" w:lineRule="auto"/>
        <w:ind w:firstLine="708"/>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В </w:t>
      </w:r>
      <w:hyperlink r:id="rId11" w:history="1">
        <w:r w:rsidRPr="00762DE9">
          <w:rPr>
            <w:rFonts w:ascii="Times New Roman" w:hAnsi="Times New Roman" w:cs="Times New Roman"/>
            <w:color w:val="0000FF"/>
            <w:sz w:val="28"/>
            <w:szCs w:val="28"/>
            <w:u w:val="single"/>
            <w:lang w:eastAsia="ru-RU"/>
          </w:rPr>
          <w:t>постановление</w:t>
        </w:r>
      </w:hyperlink>
      <w:r w:rsidRPr="00762DE9">
        <w:rPr>
          <w:rFonts w:ascii="Times New Roman" w:hAnsi="Times New Roman" w:cs="Times New Roman"/>
          <w:sz w:val="28"/>
          <w:szCs w:val="28"/>
          <w:lang w:eastAsia="ru-RU"/>
        </w:rPr>
        <w:t xml:space="preserve"> Правительства области от 12 мая 2015 </w:t>
      </w:r>
      <w:proofErr w:type="gramStart"/>
      <w:r w:rsidRPr="00762DE9">
        <w:rPr>
          <w:rFonts w:ascii="Times New Roman" w:hAnsi="Times New Roman" w:cs="Times New Roman"/>
          <w:sz w:val="28"/>
          <w:szCs w:val="28"/>
          <w:lang w:eastAsia="ru-RU"/>
        </w:rPr>
        <w:t>года  №</w:t>
      </w:r>
      <w:proofErr w:type="gramEnd"/>
      <w:r w:rsidRPr="00762DE9">
        <w:rPr>
          <w:rFonts w:ascii="Times New Roman" w:hAnsi="Times New Roman" w:cs="Times New Roman"/>
          <w:sz w:val="28"/>
          <w:szCs w:val="28"/>
          <w:lang w:eastAsia="ru-RU"/>
        </w:rPr>
        <w:t xml:space="preserve"> 389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государственной власти Вологодской области» вносятся следующие изменения:</w:t>
      </w:r>
    </w:p>
    <w:p w:rsidR="00762DE9" w:rsidRPr="00762DE9" w:rsidRDefault="00762DE9" w:rsidP="00762DE9">
      <w:pPr>
        <w:spacing w:before="100" w:beforeAutospacing="1" w:after="100" w:afterAutospacing="1" w:line="360" w:lineRule="auto"/>
        <w:ind w:firstLine="708"/>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в перечне государственных услуг, предоставление которых организуется в </w:t>
      </w:r>
      <w:proofErr w:type="spellStart"/>
      <w:r w:rsidRPr="00762DE9">
        <w:rPr>
          <w:rFonts w:ascii="Times New Roman" w:hAnsi="Times New Roman" w:cs="Times New Roman"/>
          <w:sz w:val="28"/>
          <w:szCs w:val="28"/>
          <w:lang w:eastAsia="ru-RU"/>
        </w:rPr>
        <w:t>многофункциональныхцентрах</w:t>
      </w:r>
      <w:proofErr w:type="spellEnd"/>
      <w:r w:rsidRPr="00762DE9">
        <w:rPr>
          <w:rFonts w:ascii="Times New Roman" w:hAnsi="Times New Roman" w:cs="Times New Roman"/>
          <w:sz w:val="28"/>
          <w:szCs w:val="28"/>
          <w:lang w:eastAsia="ru-RU"/>
        </w:rPr>
        <w:t xml:space="preserve"> предоставления </w:t>
      </w:r>
      <w:r w:rsidRPr="00762DE9">
        <w:rPr>
          <w:rFonts w:ascii="Times New Roman" w:hAnsi="Times New Roman" w:cs="Times New Roman"/>
          <w:sz w:val="28"/>
          <w:szCs w:val="28"/>
          <w:lang w:eastAsia="ru-RU"/>
        </w:rPr>
        <w:lastRenderedPageBreak/>
        <w:t>государственных и муниципальных услуг органами исполнительной государственной власти Вологодской области, утвержденном указанным постановлением, дополнить пунктами 124 - 134 следующего содержания:</w:t>
      </w:r>
    </w:p>
    <w:tbl>
      <w:tblPr>
        <w:tblW w:w="9390" w:type="dxa"/>
        <w:tblCellMar>
          <w:left w:w="0" w:type="dxa"/>
          <w:right w:w="0" w:type="dxa"/>
        </w:tblCellMar>
        <w:tblLook w:val="04A0" w:firstRow="1" w:lastRow="0" w:firstColumn="1" w:lastColumn="0" w:noHBand="0" w:noVBand="1"/>
      </w:tblPr>
      <w:tblGrid>
        <w:gridCol w:w="817"/>
        <w:gridCol w:w="5424"/>
        <w:gridCol w:w="3149"/>
      </w:tblGrid>
      <w:tr w:rsidR="00762DE9" w:rsidRPr="00762DE9" w:rsidTr="00762DE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124.</w:t>
            </w:r>
          </w:p>
        </w:tc>
        <w:tc>
          <w:tcPr>
            <w:tcW w:w="5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125.</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заявления физического лица (его законного или уполномоченного представителя) о получении его налогового уведомления лично под расписку через многофункциональный центр предоставления государственных и муниципальных услуг</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126.</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запроса о предоставлении справки о состоянии расчетов по налогам, сборам, пеням, штрафам, процентам</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127.</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128.</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129.</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уведомления о выбранном земельном участке, в отношении которого применяется налоговый вычет по земельному налогу</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130.</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131.</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заявления к налоговому уведомлению об уточнении сведений, указанных в налоговом уведомлении</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lastRenderedPageBreak/>
              <w:t>132.</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запроса о предоставлении акта совместной сверки расчетов по налогам, сборам, пеням, штрафам, процентам</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133.</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Направление в налоговый орган налоговых деклараций по налогу на доходы физических лиц по </w:t>
            </w:r>
            <w:hyperlink r:id="rId12" w:history="1">
              <w:r w:rsidRPr="00762DE9">
                <w:rPr>
                  <w:rFonts w:ascii="Times New Roman" w:hAnsi="Times New Roman" w:cs="Times New Roman"/>
                  <w:sz w:val="28"/>
                  <w:szCs w:val="28"/>
                  <w:u w:val="single"/>
                  <w:lang w:eastAsia="ru-RU"/>
                </w:rPr>
                <w:t>форме 3-НДФЛ</w:t>
              </w:r>
            </w:hyperlink>
            <w:r w:rsidRPr="00762DE9">
              <w:rPr>
                <w:rFonts w:ascii="Times New Roman" w:hAnsi="Times New Roman" w:cs="Times New Roman"/>
                <w:sz w:val="28"/>
                <w:szCs w:val="28"/>
                <w:lang w:eastAsia="ru-RU"/>
              </w:rPr>
              <w:t xml:space="preserve"> на бумажном носителе для налогоплательщиков физических лиц</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r w:rsidR="00762DE9" w:rsidRPr="00762DE9" w:rsidTr="00762DE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134.</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Прием заявления о доступе к личному кабинету налогоплательщика для физических лиц</w:t>
            </w:r>
          </w:p>
        </w:tc>
        <w:tc>
          <w:tcPr>
            <w:tcW w:w="3149" w:type="dxa"/>
            <w:tcBorders>
              <w:top w:val="nil"/>
              <w:left w:val="nil"/>
              <w:bottom w:val="single" w:sz="8" w:space="0" w:color="auto"/>
              <w:right w:val="single" w:sz="8" w:space="0" w:color="auto"/>
            </w:tcBorders>
            <w:tcMar>
              <w:top w:w="0" w:type="dxa"/>
              <w:left w:w="108" w:type="dxa"/>
              <w:bottom w:w="0" w:type="dxa"/>
              <w:right w:w="108" w:type="dxa"/>
            </w:tcMar>
            <w:hideMark/>
          </w:tcPr>
          <w:p w:rsidR="00762DE9" w:rsidRPr="00762DE9" w:rsidRDefault="00762DE9" w:rsidP="00762DE9">
            <w:pPr>
              <w:spacing w:before="100" w:beforeAutospacing="1" w:after="100" w:afterAutospacing="1"/>
              <w:rPr>
                <w:rFonts w:ascii="Times New Roman" w:hAnsi="Times New Roman" w:cs="Times New Roman"/>
                <w:sz w:val="28"/>
                <w:szCs w:val="28"/>
                <w:lang w:eastAsia="ru-RU"/>
              </w:rPr>
            </w:pPr>
            <w:r w:rsidRPr="00762DE9">
              <w:rPr>
                <w:rFonts w:ascii="Times New Roman" w:hAnsi="Times New Roman" w:cs="Times New Roman"/>
                <w:sz w:val="28"/>
                <w:szCs w:val="28"/>
              </w:rPr>
              <w:t>Департамент государственного управления и кадровой политики области</w:t>
            </w:r>
            <w:r w:rsidRPr="00762DE9">
              <w:rPr>
                <w:rFonts w:ascii="Symbol" w:hAnsi="Symbol"/>
                <w:sz w:val="28"/>
                <w:szCs w:val="28"/>
                <w:vertAlign w:val="superscript"/>
              </w:rPr>
              <w:t></w:t>
            </w:r>
            <w:r w:rsidRPr="00762DE9">
              <w:rPr>
                <w:rFonts w:ascii="Symbol" w:hAnsi="Symbol"/>
                <w:sz w:val="28"/>
                <w:szCs w:val="28"/>
                <w:vertAlign w:val="superscript"/>
              </w:rPr>
              <w:t></w:t>
            </w:r>
          </w:p>
        </w:tc>
      </w:tr>
    </w:tbl>
    <w:p w:rsidR="00762DE9" w:rsidRPr="00762DE9" w:rsidRDefault="00762DE9" w:rsidP="00762DE9">
      <w:pPr>
        <w:rPr>
          <w:rFonts w:ascii="Times New Roman" w:hAnsi="Times New Roman" w:cs="Times New Roman"/>
          <w:sz w:val="28"/>
          <w:szCs w:val="28"/>
          <w:lang w:eastAsia="ru-RU"/>
        </w:rPr>
      </w:pPr>
      <w:hyperlink r:id="rId13" w:history="1">
        <w:r w:rsidRPr="00762DE9">
          <w:rPr>
            <w:rFonts w:ascii="Times New Roman" w:hAnsi="Times New Roman" w:cs="Times New Roman"/>
            <w:color w:val="0000FF"/>
            <w:sz w:val="28"/>
            <w:szCs w:val="28"/>
            <w:u w:val="single"/>
            <w:lang w:eastAsia="ru-RU"/>
          </w:rPr>
          <w:t>https://vologda-oblast.ru/dokumenty/zakony_i_postanovleniya/postanovleniya_pravitelstva/1917522/</w:t>
        </w:r>
      </w:hyperlink>
    </w:p>
    <w:p w:rsidR="00762DE9" w:rsidRPr="00762DE9" w:rsidRDefault="00762DE9" w:rsidP="00762DE9">
      <w:pPr>
        <w:spacing w:after="280"/>
        <w:rPr>
          <w:rFonts w:ascii="Times New Roman" w:hAnsi="Times New Roman" w:cs="Times New Roman"/>
          <w:b/>
          <w:bCs/>
          <w:sz w:val="28"/>
          <w:szCs w:val="28"/>
          <w:lang w:eastAsia="ru-RU"/>
        </w:rPr>
      </w:pPr>
      <w:r w:rsidRPr="00762DE9">
        <w:rPr>
          <w:rFonts w:ascii="Times New Roman" w:hAnsi="Times New Roman" w:cs="Times New Roman"/>
          <w:sz w:val="28"/>
          <w:szCs w:val="28"/>
          <w:lang w:eastAsia="ru-RU"/>
        </w:rPr>
        <w:br/>
      </w:r>
      <w:r w:rsidRPr="00762DE9">
        <w:rPr>
          <w:rFonts w:ascii="Times New Roman" w:hAnsi="Times New Roman" w:cs="Times New Roman"/>
          <w:sz w:val="28"/>
          <w:szCs w:val="28"/>
          <w:lang w:eastAsia="ru-RU"/>
        </w:rPr>
        <w:br/>
      </w:r>
      <w:r w:rsidRPr="00762DE9">
        <w:rPr>
          <w:rFonts w:ascii="Times New Roman" w:hAnsi="Times New Roman" w:cs="Times New Roman"/>
          <w:b/>
          <w:bCs/>
          <w:sz w:val="28"/>
          <w:szCs w:val="28"/>
          <w:lang w:eastAsia="ru-RU"/>
        </w:rPr>
        <w:t>7. 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 внесении изменений в постановление Правительства области от 15 мая 2017 года № 405 от 04.03.2019 № 222</w:t>
      </w:r>
    </w:p>
    <w:p w:rsidR="00762DE9" w:rsidRPr="00762DE9" w:rsidRDefault="00762DE9" w:rsidP="00762DE9">
      <w:pPr>
        <w:spacing w:line="360" w:lineRule="auto"/>
        <w:ind w:firstLine="709"/>
        <w:contextualSpacing/>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Настоящий нормативный акт вносит в </w:t>
      </w:r>
      <w:hyperlink r:id="rId14" w:history="1">
        <w:r w:rsidRPr="00762DE9">
          <w:rPr>
            <w:rFonts w:ascii="Times New Roman" w:hAnsi="Times New Roman" w:cs="Times New Roman"/>
            <w:color w:val="0000FF"/>
            <w:sz w:val="28"/>
            <w:szCs w:val="28"/>
            <w:u w:val="single"/>
            <w:lang w:eastAsia="ru-RU"/>
          </w:rPr>
          <w:t>постановление</w:t>
        </w:r>
      </w:hyperlink>
      <w:r w:rsidRPr="00762DE9">
        <w:rPr>
          <w:rFonts w:ascii="Times New Roman" w:hAnsi="Times New Roman" w:cs="Times New Roman"/>
          <w:sz w:val="28"/>
          <w:szCs w:val="28"/>
          <w:lang w:eastAsia="ru-RU"/>
        </w:rPr>
        <w:t xml:space="preserve"> Правительства области от 15 мая 2017 года № 405 «Об утверждении Порядка предоставления субсидий на возмещение части затрат </w:t>
      </w:r>
      <w:proofErr w:type="spellStart"/>
      <w:r w:rsidRPr="00762DE9">
        <w:rPr>
          <w:rFonts w:ascii="Times New Roman" w:hAnsi="Times New Roman" w:cs="Times New Roman"/>
          <w:sz w:val="28"/>
          <w:szCs w:val="28"/>
          <w:lang w:eastAsia="ru-RU"/>
        </w:rPr>
        <w:t>сельхозтоваропроизводителей</w:t>
      </w:r>
      <w:proofErr w:type="spellEnd"/>
      <w:r w:rsidRPr="00762DE9">
        <w:rPr>
          <w:rFonts w:ascii="Times New Roman" w:hAnsi="Times New Roman" w:cs="Times New Roman"/>
          <w:sz w:val="28"/>
          <w:szCs w:val="28"/>
          <w:lang w:eastAsia="ru-RU"/>
        </w:rPr>
        <w:t>,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следующие изменения: Правительство области уточнило список документов, предоставляемых для получения субсидии, и требования к отчетности, предоставляемой получателем субсидии.</w:t>
      </w:r>
      <w:r w:rsidRPr="00762DE9">
        <w:rPr>
          <w:rFonts w:ascii="Times New Roman" w:hAnsi="Times New Roman" w:cs="Times New Roman"/>
          <w:sz w:val="28"/>
          <w:szCs w:val="28"/>
          <w:lang w:eastAsia="ru-RU"/>
        </w:rPr>
        <w:br/>
      </w:r>
      <w:hyperlink r:id="rId15" w:history="1">
        <w:r w:rsidRPr="00762DE9">
          <w:rPr>
            <w:rFonts w:ascii="Times New Roman" w:hAnsi="Times New Roman" w:cs="Times New Roman"/>
            <w:color w:val="0000FF"/>
            <w:sz w:val="28"/>
            <w:szCs w:val="28"/>
            <w:u w:val="single"/>
            <w:lang w:eastAsia="ru-RU"/>
          </w:rPr>
          <w:t>https://vologda-oblast.ru/dokumenty/zakony_i_postanovleniya/postanovleniya_pravitelstva/1917529/</w:t>
        </w:r>
      </w:hyperlink>
      <w:r w:rsidRPr="00762DE9">
        <w:rPr>
          <w:rFonts w:ascii="Times New Roman" w:hAnsi="Times New Roman" w:cs="Times New Roman"/>
          <w:sz w:val="28"/>
          <w:szCs w:val="28"/>
          <w:lang w:eastAsia="ru-RU"/>
        </w:rPr>
        <w:t> </w:t>
      </w:r>
    </w:p>
    <w:p w:rsidR="00762DE9" w:rsidRPr="00762DE9" w:rsidRDefault="00762DE9" w:rsidP="00762DE9">
      <w:pPr>
        <w:spacing w:line="360" w:lineRule="auto"/>
        <w:ind w:firstLine="709"/>
        <w:contextualSpacing/>
        <w:jc w:val="both"/>
        <w:rPr>
          <w:rFonts w:ascii="Times New Roman" w:hAnsi="Times New Roman" w:cs="Times New Roman"/>
          <w:b/>
          <w:bCs/>
          <w:sz w:val="28"/>
          <w:szCs w:val="28"/>
          <w:lang w:eastAsia="ru-RU"/>
        </w:rPr>
      </w:pPr>
      <w:r w:rsidRPr="00762DE9">
        <w:rPr>
          <w:rFonts w:ascii="Times New Roman" w:hAnsi="Times New Roman" w:cs="Times New Roman"/>
          <w:sz w:val="28"/>
          <w:szCs w:val="28"/>
          <w:lang w:eastAsia="ru-RU"/>
        </w:rPr>
        <w:br/>
      </w:r>
      <w:r w:rsidRPr="00762DE9">
        <w:rPr>
          <w:rFonts w:ascii="Times New Roman" w:hAnsi="Times New Roman" w:cs="Times New Roman"/>
          <w:b/>
          <w:bCs/>
          <w:sz w:val="28"/>
          <w:szCs w:val="28"/>
          <w:lang w:eastAsia="ru-RU"/>
        </w:rPr>
        <w:t>8. </w:t>
      </w:r>
      <w:r w:rsidRPr="00762DE9">
        <w:rPr>
          <w:rFonts w:ascii="Times New Roman" w:hAnsi="Times New Roman" w:cs="Times New Roman"/>
          <w:b/>
          <w:bCs/>
          <w:color w:val="333333"/>
          <w:sz w:val="28"/>
          <w:szCs w:val="28"/>
          <w:shd w:val="clear" w:color="auto" w:fill="F5F5F5"/>
          <w:lang w:eastAsia="ru-RU"/>
        </w:rPr>
        <w:t>Постановление Правительства </w:t>
      </w:r>
      <w:r w:rsidRPr="00762DE9">
        <w:rPr>
          <w:rFonts w:ascii="Times New Roman" w:hAnsi="Times New Roman" w:cs="Times New Roman"/>
          <w:b/>
          <w:bCs/>
          <w:color w:val="333333"/>
          <w:sz w:val="28"/>
          <w:szCs w:val="28"/>
          <w:lang w:eastAsia="ru-RU"/>
        </w:rPr>
        <w:t>О внесении изменений в постановление Правительства области от 13 февраля 2017 года № 155 от 04.03.2019 № 224</w:t>
      </w:r>
    </w:p>
    <w:p w:rsidR="00762DE9" w:rsidRPr="00762DE9" w:rsidRDefault="00762DE9" w:rsidP="00762DE9">
      <w:pPr>
        <w:spacing w:line="360" w:lineRule="auto"/>
        <w:ind w:firstLine="709"/>
        <w:contextualSpacing/>
        <w:jc w:val="both"/>
        <w:rPr>
          <w:rFonts w:ascii="Times New Roman" w:hAnsi="Times New Roman" w:cs="Times New Roman"/>
          <w:sz w:val="28"/>
          <w:szCs w:val="28"/>
          <w:lang w:eastAsia="ru-RU"/>
        </w:rPr>
      </w:pPr>
      <w:r w:rsidRPr="00762DE9">
        <w:rPr>
          <w:rFonts w:ascii="Times New Roman" w:hAnsi="Times New Roman" w:cs="Times New Roman"/>
          <w:sz w:val="28"/>
          <w:szCs w:val="28"/>
          <w:lang w:eastAsia="ru-RU"/>
        </w:rPr>
        <w:lastRenderedPageBreak/>
        <w:t xml:space="preserve">Настоящий нормативный акт вносит изменения в </w:t>
      </w:r>
      <w:hyperlink r:id="rId16" w:history="1">
        <w:r w:rsidRPr="00762DE9">
          <w:rPr>
            <w:rFonts w:ascii="Times New Roman" w:hAnsi="Times New Roman" w:cs="Times New Roman"/>
            <w:color w:val="0000FF"/>
            <w:sz w:val="28"/>
            <w:szCs w:val="28"/>
            <w:u w:val="single"/>
            <w:lang w:eastAsia="ru-RU"/>
          </w:rPr>
          <w:t>постановление</w:t>
        </w:r>
      </w:hyperlink>
      <w:r w:rsidRPr="00762DE9">
        <w:rPr>
          <w:rFonts w:ascii="Times New Roman" w:hAnsi="Times New Roman" w:cs="Times New Roman"/>
          <w:sz w:val="28"/>
          <w:szCs w:val="28"/>
          <w:lang w:eastAsia="ru-RU"/>
        </w:rPr>
        <w:t xml:space="preserve"> Правительства области от 13 февраля 2017 года № 155 «Об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w:t>
      </w:r>
      <w:r w:rsidRPr="00762DE9">
        <w:rPr>
          <w:rFonts w:ascii="Times New Roman" w:hAnsi="Times New Roman" w:cs="Times New Roman"/>
          <w:sz w:val="28"/>
          <w:szCs w:val="28"/>
          <w:lang w:eastAsia="ru-RU"/>
        </w:rPr>
        <w:br/>
      </w:r>
      <w:hyperlink r:id="rId17" w:history="1">
        <w:r w:rsidRPr="00762DE9">
          <w:rPr>
            <w:rFonts w:ascii="Times New Roman" w:hAnsi="Times New Roman" w:cs="Times New Roman"/>
            <w:color w:val="0000FF"/>
            <w:sz w:val="28"/>
            <w:szCs w:val="28"/>
            <w:u w:val="single"/>
            <w:lang w:eastAsia="ru-RU"/>
          </w:rPr>
          <w:t>https://vologda-oblast.ru/dokumenty/zakony_i_postanovleniya/postanovleniya_pravitelstva/1917535/</w:t>
        </w:r>
      </w:hyperlink>
      <w:r w:rsidRPr="00762DE9">
        <w:rPr>
          <w:rFonts w:ascii="Times New Roman" w:hAnsi="Times New Roman" w:cs="Times New Roman"/>
          <w:sz w:val="28"/>
          <w:szCs w:val="28"/>
          <w:lang w:eastAsia="ru-RU"/>
        </w:rPr>
        <w:t> </w:t>
      </w:r>
    </w:p>
    <w:p w:rsidR="00762DE9" w:rsidRPr="00762DE9" w:rsidRDefault="00762DE9" w:rsidP="00762DE9">
      <w:pPr>
        <w:spacing w:line="360" w:lineRule="auto"/>
        <w:ind w:firstLine="709"/>
        <w:contextualSpacing/>
        <w:jc w:val="both"/>
        <w:rPr>
          <w:rFonts w:ascii="Times New Roman" w:hAnsi="Times New Roman" w:cs="Times New Roman"/>
          <w:b/>
          <w:bCs/>
          <w:sz w:val="28"/>
          <w:szCs w:val="28"/>
          <w:lang w:eastAsia="ru-RU"/>
        </w:rPr>
      </w:pPr>
      <w:r w:rsidRPr="00762DE9">
        <w:rPr>
          <w:rFonts w:ascii="Times New Roman" w:hAnsi="Times New Roman" w:cs="Times New Roman"/>
          <w:sz w:val="28"/>
          <w:szCs w:val="28"/>
          <w:lang w:eastAsia="ru-RU"/>
        </w:rPr>
        <w:br/>
      </w:r>
      <w:r w:rsidRPr="00762DE9">
        <w:rPr>
          <w:rFonts w:ascii="Times New Roman" w:hAnsi="Times New Roman" w:cs="Times New Roman"/>
          <w:b/>
          <w:bCs/>
          <w:sz w:val="28"/>
          <w:szCs w:val="28"/>
          <w:lang w:eastAsia="ru-RU"/>
        </w:rPr>
        <w:t>9. Проект постановления Правительства области «О внесении изменений в постановление правительства области от 15 мая 2017 года №404»</w:t>
      </w:r>
    </w:p>
    <w:p w:rsidR="00762DE9" w:rsidRPr="00762DE9" w:rsidRDefault="00762DE9" w:rsidP="00762DE9">
      <w:pPr>
        <w:spacing w:before="100" w:beforeAutospacing="1" w:after="100" w:afterAutospacing="1"/>
        <w:ind w:firstLine="709"/>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Проектом постановления предлагается внести изменения в Порядок предоставления субсидий на возмещение части затрат на приобретение техники, машин и оборудования, утвержденный постановлением Правительства области от 15 мая 2017 года № 404.</w:t>
      </w:r>
    </w:p>
    <w:p w:rsidR="00762DE9" w:rsidRPr="00762DE9" w:rsidRDefault="00762DE9" w:rsidP="00762DE9">
      <w:pPr>
        <w:spacing w:before="100" w:beforeAutospacing="1" w:after="100" w:afterAutospacing="1"/>
        <w:ind w:firstLine="709"/>
        <w:rPr>
          <w:rFonts w:ascii="Times New Roman" w:hAnsi="Times New Roman" w:cs="Times New Roman"/>
          <w:sz w:val="28"/>
          <w:szCs w:val="28"/>
          <w:lang w:eastAsia="ru-RU"/>
        </w:rPr>
      </w:pPr>
      <w:r w:rsidRPr="00762DE9">
        <w:rPr>
          <w:rFonts w:ascii="Times New Roman" w:hAnsi="Times New Roman" w:cs="Times New Roman"/>
          <w:sz w:val="28"/>
          <w:szCs w:val="28"/>
          <w:lang w:eastAsia="ru-RU"/>
        </w:rPr>
        <w:t>Проектом предлагается расширить перечень субсидируемых техники, машин и оборудования универсально-пропашными тракторами, широкозахватными косилками «бабочками», а также включением в перечень техники, машин и оборудования, применяемых в отрасли птицеводства.</w:t>
      </w:r>
    </w:p>
    <w:p w:rsidR="00762DE9" w:rsidRPr="00762DE9" w:rsidRDefault="00762DE9" w:rsidP="00762DE9">
      <w:pPr>
        <w:spacing w:before="100" w:beforeAutospacing="1" w:after="100" w:afterAutospacing="1"/>
        <w:ind w:firstLine="709"/>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Необходимость разработки данного проекта постановления Правительства области обусловлена высоким процентом износа имеющейся техники, а также низкого уровня оснащенности </w:t>
      </w:r>
      <w:proofErr w:type="spellStart"/>
      <w:r w:rsidRPr="00762DE9">
        <w:rPr>
          <w:rFonts w:ascii="Times New Roman" w:hAnsi="Times New Roman" w:cs="Times New Roman"/>
          <w:sz w:val="28"/>
          <w:szCs w:val="28"/>
          <w:lang w:eastAsia="ru-RU"/>
        </w:rPr>
        <w:t>сельхозтоваропроизводителей</w:t>
      </w:r>
      <w:proofErr w:type="spellEnd"/>
      <w:r w:rsidRPr="00762DE9">
        <w:rPr>
          <w:rFonts w:ascii="Times New Roman" w:hAnsi="Times New Roman" w:cs="Times New Roman"/>
          <w:sz w:val="28"/>
          <w:szCs w:val="28"/>
          <w:lang w:eastAsia="ru-RU"/>
        </w:rPr>
        <w:t xml:space="preserve"> современной высокопроизводительной сельскохозяйственной техникой. В первую очередь это касается универсально-пропашных тракторов.</w:t>
      </w:r>
    </w:p>
    <w:p w:rsidR="00762DE9" w:rsidRPr="00762DE9" w:rsidRDefault="00762DE9" w:rsidP="00762DE9">
      <w:pPr>
        <w:spacing w:before="100" w:beforeAutospacing="1" w:after="100" w:afterAutospacing="1"/>
        <w:ind w:firstLine="709"/>
        <w:rPr>
          <w:rFonts w:ascii="Times New Roman" w:hAnsi="Times New Roman" w:cs="Times New Roman"/>
          <w:sz w:val="28"/>
          <w:szCs w:val="28"/>
          <w:lang w:eastAsia="ru-RU"/>
        </w:rPr>
      </w:pPr>
      <w:r w:rsidRPr="00762DE9">
        <w:rPr>
          <w:rFonts w:ascii="Times New Roman" w:hAnsi="Times New Roman" w:cs="Times New Roman"/>
          <w:sz w:val="28"/>
          <w:szCs w:val="28"/>
          <w:lang w:eastAsia="ru-RU"/>
        </w:rPr>
        <w:t>Данные трактора предназначены для механизации работ в междурядьях пропашных культур (картофель, свекла, капуста) с регулируемой шириной колеи.</w:t>
      </w:r>
    </w:p>
    <w:p w:rsidR="00762DE9" w:rsidRPr="00762DE9" w:rsidRDefault="00762DE9" w:rsidP="00762DE9">
      <w:pPr>
        <w:spacing w:before="100" w:beforeAutospacing="1" w:after="100" w:afterAutospacing="1"/>
        <w:ind w:firstLine="709"/>
        <w:rPr>
          <w:rFonts w:ascii="Times New Roman" w:hAnsi="Times New Roman" w:cs="Times New Roman"/>
          <w:sz w:val="28"/>
          <w:szCs w:val="28"/>
          <w:lang w:eastAsia="ru-RU"/>
        </w:rPr>
      </w:pPr>
      <w:r w:rsidRPr="00762DE9">
        <w:rPr>
          <w:rFonts w:ascii="Times New Roman" w:hAnsi="Times New Roman" w:cs="Times New Roman"/>
          <w:sz w:val="28"/>
          <w:szCs w:val="28"/>
          <w:lang w:eastAsia="ru-RU"/>
        </w:rPr>
        <w:t>Кроме того, существующий уровень оснащенности не позволяет выполнить все сельскохозяйственные работы в агротехнические сроки, что приводит к высоким потерям сельскохозяйственной продукции и снижению ее качества.</w:t>
      </w:r>
    </w:p>
    <w:p w:rsidR="00762DE9" w:rsidRPr="00762DE9" w:rsidRDefault="00762DE9" w:rsidP="00762DE9">
      <w:pPr>
        <w:spacing w:before="100" w:beforeAutospacing="1" w:after="100" w:afterAutospacing="1"/>
        <w:ind w:firstLine="709"/>
        <w:rPr>
          <w:rFonts w:ascii="Times New Roman" w:hAnsi="Times New Roman" w:cs="Times New Roman"/>
          <w:sz w:val="28"/>
          <w:szCs w:val="28"/>
          <w:lang w:eastAsia="ru-RU"/>
        </w:rPr>
      </w:pPr>
      <w:r w:rsidRPr="00762DE9">
        <w:rPr>
          <w:rFonts w:ascii="Times New Roman" w:hAnsi="Times New Roman" w:cs="Times New Roman"/>
          <w:sz w:val="28"/>
          <w:szCs w:val="28"/>
          <w:lang w:eastAsia="ru-RU"/>
        </w:rPr>
        <w:t xml:space="preserve">Включение в перечень техники, машин и оборудования, применяемых в отрасли птицеводства, обусловлено необходимостью оказания государственной поддержки птицеводческим предприятиям региона в </w:t>
      </w:r>
      <w:r w:rsidRPr="00762DE9">
        <w:rPr>
          <w:rFonts w:ascii="Times New Roman" w:hAnsi="Times New Roman" w:cs="Times New Roman"/>
          <w:sz w:val="28"/>
          <w:szCs w:val="28"/>
          <w:lang w:eastAsia="ru-RU"/>
        </w:rPr>
        <w:lastRenderedPageBreak/>
        <w:t>условиях острого дефицита финансовых средств на обновление и поддержание технического состояния машинно-тракторного парка.</w:t>
      </w:r>
    </w:p>
    <w:p w:rsidR="00762DE9" w:rsidRPr="00762DE9" w:rsidRDefault="00762DE9" w:rsidP="00762DE9">
      <w:pPr>
        <w:spacing w:before="100" w:beforeAutospacing="1" w:after="240"/>
        <w:ind w:firstLine="709"/>
        <w:jc w:val="both"/>
        <w:rPr>
          <w:rFonts w:ascii="Times New Roman" w:hAnsi="Times New Roman" w:cs="Times New Roman"/>
          <w:sz w:val="28"/>
          <w:szCs w:val="28"/>
          <w:lang w:eastAsia="ru-RU"/>
        </w:rPr>
      </w:pPr>
      <w:hyperlink r:id="rId18" w:history="1">
        <w:r w:rsidRPr="00762DE9">
          <w:rPr>
            <w:rFonts w:ascii="Times New Roman" w:hAnsi="Times New Roman" w:cs="Times New Roman"/>
            <w:color w:val="0000FF"/>
            <w:sz w:val="28"/>
            <w:szCs w:val="28"/>
            <w:u w:val="single"/>
            <w:lang w:eastAsia="ru-RU"/>
          </w:rPr>
          <w:t>http://www.pravo.gov35.ru/projects/index.php?ELEMENT_ID=37218</w:t>
        </w:r>
      </w:hyperlink>
      <w:r w:rsidRPr="00762DE9">
        <w:rPr>
          <w:rFonts w:ascii="Times New Roman" w:hAnsi="Times New Roman" w:cs="Times New Roman"/>
          <w:sz w:val="28"/>
          <w:szCs w:val="28"/>
          <w:lang w:eastAsia="ru-RU"/>
        </w:rPr>
        <w:t> </w:t>
      </w:r>
    </w:p>
    <w:p w:rsidR="006B7054" w:rsidRDefault="006B7054">
      <w:bookmarkStart w:id="0" w:name="_GoBack"/>
      <w:bookmarkEnd w:id="0"/>
    </w:p>
    <w:sectPr w:rsidR="006B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4162D"/>
    <w:multiLevelType w:val="hybridMultilevel"/>
    <w:tmpl w:val="A5F40992"/>
    <w:lvl w:ilvl="0" w:tplc="A2CE356A">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99"/>
    <w:rsid w:val="006B7054"/>
    <w:rsid w:val="00762DE9"/>
    <w:rsid w:val="009A4099"/>
    <w:rsid w:val="00C5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8F9F4-5B80-4494-97F7-9BB3EA1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292"/>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2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8689">
      <w:bodyDiv w:val="1"/>
      <w:marLeft w:val="0"/>
      <w:marRight w:val="0"/>
      <w:marTop w:val="0"/>
      <w:marBottom w:val="0"/>
      <w:divBdr>
        <w:top w:val="none" w:sz="0" w:space="0" w:color="auto"/>
        <w:left w:val="none" w:sz="0" w:space="0" w:color="auto"/>
        <w:bottom w:val="none" w:sz="0" w:space="0" w:color="auto"/>
        <w:right w:val="none" w:sz="0" w:space="0" w:color="auto"/>
      </w:divBdr>
    </w:div>
    <w:div w:id="21466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gda-oblast.ru/dokumenty/zakony_i_postanovleniya/postanovleniya_pravitelstva/1917506/" TargetMode="External"/><Relationship Id="rId13" Type="http://schemas.openxmlformats.org/officeDocument/2006/relationships/hyperlink" Target="https://vologda-oblast.ru/dokumenty/zakony_i_postanovleniya/postanovleniya_pravitelstva/1917522/" TargetMode="External"/><Relationship Id="rId18" Type="http://schemas.openxmlformats.org/officeDocument/2006/relationships/hyperlink" Target="http://www.pravo.gov35.ru/projects/index.php?ELEMENT_ID=37218" TargetMode="External"/><Relationship Id="rId3" Type="http://schemas.openxmlformats.org/officeDocument/2006/relationships/settings" Target="settings.xml"/><Relationship Id="rId7" Type="http://schemas.openxmlformats.org/officeDocument/2006/relationships/hyperlink" Target="https://vologda-oblast.ru/dokumenty/zakony_i_postanovleniya/postanovleniya_pravitelstva/1917499/" TargetMode="External"/><Relationship Id="rId12" Type="http://schemas.openxmlformats.org/officeDocument/2006/relationships/hyperlink" Target="https://login.consultant.ru/link/?req=doc&amp;base=LAW&amp;n=285575&amp;dst=100023&amp;fld=134" TargetMode="External"/><Relationship Id="rId17" Type="http://schemas.openxmlformats.org/officeDocument/2006/relationships/hyperlink" Target="https://vologda-oblast.ru/dokumenty/zakony_i_postanovleniya/postanovleniya_pravitelstva/1917535/" TargetMode="External"/><Relationship Id="rId2" Type="http://schemas.openxmlformats.org/officeDocument/2006/relationships/styles" Target="styles.xml"/><Relationship Id="rId16" Type="http://schemas.openxmlformats.org/officeDocument/2006/relationships/hyperlink" Target="https://login.consultant.ru/link/?req=doc&amp;base=RLAW095&amp;n=146425&amp;rnd=70452F9C5076C3BCCF4CF262CB2FF89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ologda-oblast.ru/dokumenty/zakony_i_postanovleniya/postanovleniya_pravitelstva/1917297/" TargetMode="External"/><Relationship Id="rId11" Type="http://schemas.openxmlformats.org/officeDocument/2006/relationships/hyperlink" Target="https://login.consultant.ru/link/?req=doc&amp;base=RLAW095&amp;n=96415&amp;rnd=02E04C679596CE9E1581F76D17AA9E26" TargetMode="External"/><Relationship Id="rId5" Type="http://schemas.openxmlformats.org/officeDocument/2006/relationships/hyperlink" Target="https://login.consultant.ru/link/?req=doc&amp;base=RLAW095&amp;n=146425&amp;rnd=70452F9C5076C3BCCF4CF262CB2FF89D" TargetMode="External"/><Relationship Id="rId15" Type="http://schemas.openxmlformats.org/officeDocument/2006/relationships/hyperlink" Target="https://vologda-oblast.ru/dokumenty/zakony_i_postanovleniya/postanovleniya_pravitelstva/1917529/" TargetMode="External"/><Relationship Id="rId10" Type="http://schemas.openxmlformats.org/officeDocument/2006/relationships/hyperlink" Target="https://vologda-oblast.ru/dokumenty/zakony_i_postanovleniya/postanovleniya_pravitelstva/19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logda-oblast.ru/dokumenty/zakony_i_postanovleniya/postanovleniya_pravitelstva/1917509/" TargetMode="External"/><Relationship Id="rId14" Type="http://schemas.openxmlformats.org/officeDocument/2006/relationships/hyperlink" Target="https://login.consultant.ru/link/?req=doc&amp;base=RLAW095&amp;n=146425&amp;rnd=70452F9C5076C3BCCF4CF262CB2FF8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5</cp:revision>
  <dcterms:created xsi:type="dcterms:W3CDTF">2019-03-11T06:12:00Z</dcterms:created>
  <dcterms:modified xsi:type="dcterms:W3CDTF">2019-03-11T06:15:00Z</dcterms:modified>
</cp:coreProperties>
</file>